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FA52" w14:textId="3B1F6877" w:rsidR="00126C75" w:rsidRPr="00604024" w:rsidRDefault="003336B4" w:rsidP="00126C75">
      <w:pPr>
        <w:jc w:val="both"/>
        <w:rPr>
          <w:rFonts w:ascii="Times New Roman" w:hAnsi="Times New Roman" w:cs="Times New Roman"/>
          <w:sz w:val="24"/>
        </w:rPr>
      </w:pPr>
      <w:r w:rsidRPr="00604024">
        <w:rPr>
          <w:rFonts w:ascii="Times New Roman" w:hAnsi="Times New Roman" w:cs="Times New Roman"/>
          <w:sz w:val="24"/>
        </w:rPr>
        <w:t xml:space="preserve">Na temelju </w:t>
      </w:r>
      <w:r w:rsidR="008D69C1" w:rsidRPr="00604024">
        <w:rPr>
          <w:rFonts w:ascii="Times New Roman" w:hAnsi="Times New Roman" w:cs="Times New Roman"/>
          <w:sz w:val="24"/>
        </w:rPr>
        <w:t xml:space="preserve">članka </w:t>
      </w:r>
      <w:r w:rsidRPr="00604024">
        <w:rPr>
          <w:rFonts w:ascii="Times New Roman" w:hAnsi="Times New Roman" w:cs="Times New Roman"/>
          <w:sz w:val="24"/>
        </w:rPr>
        <w:t>118. Zakona o odgoju i obrazovanju u osnovnoj i srednjoj školi (N</w:t>
      </w:r>
      <w:r w:rsidR="00967C23">
        <w:rPr>
          <w:rFonts w:ascii="Times New Roman" w:hAnsi="Times New Roman" w:cs="Times New Roman"/>
          <w:sz w:val="24"/>
        </w:rPr>
        <w:t>arodne novine, br.</w:t>
      </w:r>
      <w:r w:rsidRPr="00604024">
        <w:rPr>
          <w:rFonts w:ascii="Times New Roman" w:hAnsi="Times New Roman" w:cs="Times New Roman"/>
          <w:sz w:val="24"/>
        </w:rPr>
        <w:t xml:space="preserve"> 87/08, 86/09, 92/10, 105/10, 90/11, 5/12, 16/12, 86/12</w:t>
      </w:r>
      <w:r w:rsidR="00126C75" w:rsidRPr="00604024">
        <w:rPr>
          <w:rFonts w:ascii="Times New Roman" w:hAnsi="Times New Roman" w:cs="Times New Roman"/>
          <w:sz w:val="24"/>
        </w:rPr>
        <w:t>, 126/12, 94/13, 152/14, 07/17, 68/18, 98/19, 64/20, 151/22), članka 18. Standarda za školske knjižnice (N</w:t>
      </w:r>
      <w:r w:rsidR="00967C23">
        <w:rPr>
          <w:rFonts w:ascii="Times New Roman" w:hAnsi="Times New Roman" w:cs="Times New Roman"/>
          <w:sz w:val="24"/>
        </w:rPr>
        <w:t>arodne novine, br.</w:t>
      </w:r>
      <w:r w:rsidR="00126C75" w:rsidRPr="00604024">
        <w:rPr>
          <w:rFonts w:ascii="Times New Roman" w:hAnsi="Times New Roman" w:cs="Times New Roman"/>
          <w:sz w:val="24"/>
        </w:rPr>
        <w:t xml:space="preserve"> 61/23) i članka 24. i 128. Statuta Osnovne škole S</w:t>
      </w:r>
      <w:r w:rsidR="008D69C1" w:rsidRPr="00604024">
        <w:rPr>
          <w:rFonts w:ascii="Times New Roman" w:hAnsi="Times New Roman" w:cs="Times New Roman"/>
          <w:sz w:val="24"/>
        </w:rPr>
        <w:t>vete Ane u Osijeku, a u svezi s</w:t>
      </w:r>
      <w:r w:rsidR="00126C75" w:rsidRPr="00604024">
        <w:rPr>
          <w:rFonts w:ascii="Times New Roman" w:hAnsi="Times New Roman" w:cs="Times New Roman"/>
          <w:sz w:val="24"/>
        </w:rPr>
        <w:t xml:space="preserve"> člankom 48. Zakona o knjižnicama i knjižničnoj djelatnosti (N</w:t>
      </w:r>
      <w:r w:rsidR="00967C23">
        <w:rPr>
          <w:rFonts w:ascii="Times New Roman" w:hAnsi="Times New Roman" w:cs="Times New Roman"/>
          <w:sz w:val="24"/>
        </w:rPr>
        <w:t>arodne novine, br.</w:t>
      </w:r>
      <w:r w:rsidR="00126C75" w:rsidRPr="00604024">
        <w:rPr>
          <w:rFonts w:ascii="Times New Roman" w:hAnsi="Times New Roman" w:cs="Times New Roman"/>
          <w:sz w:val="24"/>
        </w:rPr>
        <w:t xml:space="preserve"> 17/19)</w:t>
      </w:r>
      <w:r w:rsidR="008D69C1" w:rsidRPr="00604024">
        <w:rPr>
          <w:rFonts w:ascii="Times New Roman" w:hAnsi="Times New Roman" w:cs="Times New Roman"/>
          <w:sz w:val="24"/>
        </w:rPr>
        <w:t>,</w:t>
      </w:r>
      <w:r w:rsidR="00126C75" w:rsidRPr="00604024">
        <w:rPr>
          <w:rFonts w:ascii="Times New Roman" w:hAnsi="Times New Roman" w:cs="Times New Roman"/>
          <w:sz w:val="24"/>
        </w:rPr>
        <w:t xml:space="preserve"> Školski odbor Osnovne škole Svete Ane u Osijeku na sjednici održanoj dana</w:t>
      </w:r>
      <w:r w:rsidR="007C7615">
        <w:rPr>
          <w:rFonts w:ascii="Times New Roman" w:hAnsi="Times New Roman" w:cs="Times New Roman"/>
          <w:sz w:val="24"/>
        </w:rPr>
        <w:t xml:space="preserve"> 20. studenog 2023. </w:t>
      </w:r>
      <w:r w:rsidR="00126C75" w:rsidRPr="00604024">
        <w:rPr>
          <w:rFonts w:ascii="Times New Roman" w:hAnsi="Times New Roman" w:cs="Times New Roman"/>
          <w:sz w:val="24"/>
        </w:rPr>
        <w:t>donosi</w:t>
      </w:r>
    </w:p>
    <w:p w14:paraId="4D69FCC8" w14:textId="608FEBE1" w:rsidR="003336B4" w:rsidRPr="00604024" w:rsidRDefault="003336B4" w:rsidP="003336B4">
      <w:pPr>
        <w:jc w:val="both"/>
        <w:rPr>
          <w:rFonts w:ascii="Times New Roman" w:hAnsi="Times New Roman" w:cs="Times New Roman"/>
          <w:sz w:val="24"/>
        </w:rPr>
      </w:pPr>
    </w:p>
    <w:p w14:paraId="223EF266" w14:textId="560472B5" w:rsidR="00D06FFA" w:rsidRPr="00604024" w:rsidRDefault="005648C8" w:rsidP="00126C75">
      <w:pPr>
        <w:jc w:val="center"/>
        <w:rPr>
          <w:rFonts w:ascii="Times New Roman" w:hAnsi="Times New Roman" w:cs="Times New Roman"/>
          <w:b/>
          <w:sz w:val="24"/>
        </w:rPr>
      </w:pPr>
      <w:r w:rsidRPr="00604024">
        <w:rPr>
          <w:rFonts w:ascii="Times New Roman" w:hAnsi="Times New Roman" w:cs="Times New Roman"/>
          <w:sz w:val="24"/>
        </w:rPr>
        <w:cr/>
      </w:r>
      <w:r w:rsidR="00126C75" w:rsidRPr="00604024">
        <w:rPr>
          <w:rFonts w:ascii="Times New Roman" w:hAnsi="Times New Roman" w:cs="Times New Roman"/>
          <w:b/>
          <w:sz w:val="28"/>
        </w:rPr>
        <w:t>PRAVILNIK</w:t>
      </w:r>
      <w:r w:rsidR="00126C75" w:rsidRPr="00604024">
        <w:rPr>
          <w:rFonts w:ascii="Times New Roman" w:hAnsi="Times New Roman" w:cs="Times New Roman"/>
          <w:b/>
          <w:sz w:val="28"/>
        </w:rPr>
        <w:br/>
        <w:t>O RADU ŠKOLSKE KNJIŽNICE</w:t>
      </w:r>
      <w:r w:rsidRPr="00604024">
        <w:rPr>
          <w:rFonts w:ascii="Times New Roman" w:hAnsi="Times New Roman" w:cs="Times New Roman"/>
          <w:b/>
          <w:sz w:val="28"/>
        </w:rPr>
        <w:cr/>
      </w:r>
    </w:p>
    <w:p w14:paraId="63E5FB5C" w14:textId="77777777" w:rsidR="00D06FFA" w:rsidRPr="00604024" w:rsidRDefault="00D06FFA">
      <w:pPr>
        <w:jc w:val="center"/>
        <w:rPr>
          <w:rFonts w:ascii="Times New Roman" w:hAnsi="Times New Roman" w:cs="Times New Roman"/>
          <w:b/>
          <w:sz w:val="24"/>
        </w:rPr>
      </w:pPr>
    </w:p>
    <w:p w14:paraId="08E8DD21" w14:textId="77777777" w:rsidR="00D06FFA" w:rsidRPr="00604024" w:rsidRDefault="005648C8">
      <w:pPr>
        <w:spacing w:afterLines="100" w:after="240" w:line="260" w:lineRule="auto"/>
        <w:jc w:val="center"/>
        <w:rPr>
          <w:rFonts w:ascii="Times New Roman" w:hAnsi="Times New Roman" w:cs="Times New Roman"/>
          <w:b/>
          <w:sz w:val="24"/>
        </w:rPr>
      </w:pPr>
      <w:r w:rsidRPr="00604024">
        <w:rPr>
          <w:rFonts w:ascii="Times New Roman" w:hAnsi="Times New Roman" w:cs="Times New Roman"/>
          <w:b/>
          <w:sz w:val="24"/>
        </w:rPr>
        <w:t>I. OPĆE ODREDBE</w:t>
      </w:r>
    </w:p>
    <w:p w14:paraId="6877F342" w14:textId="77777777"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1.</w:t>
      </w:r>
    </w:p>
    <w:p w14:paraId="5CBC14A0" w14:textId="288BDDF8"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 xml:space="preserve">(1) Pravilnikom o radu školske knjižnice </w:t>
      </w:r>
      <w:r w:rsidR="008D69C1" w:rsidRPr="00604024">
        <w:rPr>
          <w:rFonts w:ascii="Times New Roman" w:hAnsi="Times New Roman" w:cs="Times New Roman"/>
          <w:sz w:val="24"/>
        </w:rPr>
        <w:t xml:space="preserve">Osnovne škole Svete Ane u Osijeku </w:t>
      </w:r>
      <w:r w:rsidRPr="00604024">
        <w:rPr>
          <w:rFonts w:ascii="Times New Roman" w:hAnsi="Times New Roman" w:cs="Times New Roman"/>
          <w:sz w:val="24"/>
        </w:rPr>
        <w:t>(u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36701C50" w14:textId="77777777"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(2) Odredbe Pravilnika obvezuju sve učenike i zaposlenike Škole, kao i druge osobe koje dolaze u prostor Knjižnice.</w:t>
      </w:r>
    </w:p>
    <w:p w14:paraId="0CF5D730" w14:textId="29B3825F" w:rsidR="00D06FFA" w:rsidRDefault="005648C8" w:rsidP="00EB16A6">
      <w:pPr>
        <w:jc w:val="both"/>
        <w:rPr>
          <w:rFonts w:ascii="Times New Roman" w:hAnsi="Times New Roman" w:cs="Times New Roman"/>
          <w:sz w:val="24"/>
        </w:rPr>
      </w:pPr>
      <w:r w:rsidRPr="00604024">
        <w:rPr>
          <w:rFonts w:ascii="Times New Roman" w:hAnsi="Times New Roman" w:cs="Times New Roman"/>
          <w:sz w:val="24"/>
        </w:rPr>
        <w:t>(3) O pravilnoj primjeni odredaba ovog Pravilnika skrbe ravnatelj škole i stručni suradnik knjižničar.</w:t>
      </w:r>
    </w:p>
    <w:p w14:paraId="669D3347" w14:textId="77777777" w:rsidR="00EB16A6" w:rsidRPr="00EB16A6" w:rsidRDefault="00EB16A6" w:rsidP="00EB16A6">
      <w:pPr>
        <w:jc w:val="both"/>
        <w:rPr>
          <w:rFonts w:ascii="Times New Roman" w:hAnsi="Times New Roman" w:cs="Times New Roman"/>
          <w:sz w:val="24"/>
        </w:rPr>
      </w:pPr>
    </w:p>
    <w:p w14:paraId="4E4D0BC0" w14:textId="77777777" w:rsidR="00D06FFA" w:rsidRPr="00604024" w:rsidRDefault="005648C8">
      <w:pPr>
        <w:spacing w:afterLines="100" w:after="240" w:line="260" w:lineRule="auto"/>
        <w:jc w:val="center"/>
        <w:rPr>
          <w:rFonts w:ascii="Times New Roman" w:hAnsi="Times New Roman" w:cs="Times New Roman"/>
          <w:b/>
          <w:sz w:val="24"/>
        </w:rPr>
      </w:pPr>
      <w:r w:rsidRPr="00604024">
        <w:rPr>
          <w:rFonts w:ascii="Times New Roman" w:hAnsi="Times New Roman" w:cs="Times New Roman"/>
          <w:b/>
          <w:sz w:val="24"/>
        </w:rPr>
        <w:t>II. ZADAĆE I DJELATNOST KNJIŽNICE</w:t>
      </w:r>
    </w:p>
    <w:p w14:paraId="7CC8B13E" w14:textId="77777777"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2.</w:t>
      </w:r>
    </w:p>
    <w:p w14:paraId="3A449853" w14:textId="77777777"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74948B48" w14:textId="77777777" w:rsidR="00D06FFA" w:rsidRPr="00604024" w:rsidRDefault="005648C8">
      <w:pPr>
        <w:spacing w:after="0" w:line="260" w:lineRule="auto"/>
        <w:jc w:val="both"/>
        <w:rPr>
          <w:rFonts w:ascii="Times New Roman" w:hAnsi="Times New Roman" w:cs="Times New Roman"/>
          <w:sz w:val="24"/>
        </w:rPr>
      </w:pPr>
      <w:r w:rsidRPr="00604024">
        <w:rPr>
          <w:rFonts w:ascii="Times New Roman" w:hAnsi="Times New Roman" w:cs="Times New Roman"/>
          <w:sz w:val="24"/>
        </w:rPr>
        <w:t>(2) Program školske knjižnice sastavni je dio Školskog kurikuluma i Godišnjeg plana i programa škole.</w:t>
      </w:r>
    </w:p>
    <w:p w14:paraId="01B02EEA" w14:textId="77777777" w:rsidR="00D06FFA" w:rsidRPr="00604024" w:rsidRDefault="00D06FFA">
      <w:pPr>
        <w:spacing w:after="0" w:line="260" w:lineRule="auto"/>
        <w:jc w:val="both"/>
        <w:rPr>
          <w:rFonts w:ascii="Times New Roman" w:hAnsi="Times New Roman" w:cs="Times New Roman"/>
          <w:sz w:val="24"/>
        </w:rPr>
      </w:pPr>
    </w:p>
    <w:p w14:paraId="5F046DE5" w14:textId="77777777" w:rsidR="00D06FFA" w:rsidRPr="00604024" w:rsidRDefault="005648C8">
      <w:pPr>
        <w:spacing w:afterLines="50" w:after="120"/>
        <w:jc w:val="center"/>
        <w:rPr>
          <w:rFonts w:ascii="Times New Roman" w:hAnsi="Times New Roman" w:cs="Times New Roman"/>
          <w:sz w:val="24"/>
          <w:szCs w:val="24"/>
        </w:rPr>
      </w:pPr>
      <w:r w:rsidRPr="00604024">
        <w:rPr>
          <w:rFonts w:ascii="Times New Roman" w:eastAsia="SimSun" w:hAnsi="Times New Roman" w:cs="Times New Roman"/>
          <w:color w:val="000000"/>
          <w:sz w:val="24"/>
          <w:szCs w:val="24"/>
          <w:lang w:eastAsia="zh-CN" w:bidi="ar"/>
        </w:rPr>
        <w:t>Članak 3.</w:t>
      </w:r>
    </w:p>
    <w:p w14:paraId="47F8CE73" w14:textId="20834063" w:rsidR="00D06FFA" w:rsidRPr="00604024" w:rsidRDefault="007A2918">
      <w:pPr>
        <w:jc w:val="both"/>
        <w:rPr>
          <w:rFonts w:ascii="Times New Roman" w:hAnsi="Times New Roman" w:cs="Times New Roman"/>
          <w:sz w:val="24"/>
          <w:lang w:eastAsia="zh-CN"/>
        </w:rPr>
      </w:pPr>
      <w:r w:rsidRPr="00604024">
        <w:rPr>
          <w:rFonts w:ascii="Times New Roman" w:hAnsi="Times New Roman" w:cs="Times New Roman"/>
          <w:sz w:val="24"/>
          <w:lang w:eastAsia="zh-CN"/>
        </w:rPr>
        <w:t xml:space="preserve">(1) </w:t>
      </w:r>
      <w:r w:rsidR="005648C8" w:rsidRPr="00604024">
        <w:rPr>
          <w:rFonts w:ascii="Times New Roman" w:hAnsi="Times New Roman" w:cs="Times New Roman"/>
          <w:sz w:val="24"/>
          <w:lang w:eastAsia="zh-CN"/>
        </w:rPr>
        <w:t xml:space="preserve">Djelatnost Knjižnice </w:t>
      </w:r>
      <w:r w:rsidR="00FF660A" w:rsidRPr="00604024">
        <w:rPr>
          <w:rFonts w:ascii="Times New Roman" w:hAnsi="Times New Roman" w:cs="Times New Roman"/>
          <w:sz w:val="24"/>
          <w:lang w:eastAsia="zh-CN"/>
        </w:rPr>
        <w:t xml:space="preserve">sastavni je dio obrazovnog procesa i obavlja se u skladu sa Zakonom o knjižnicama </w:t>
      </w:r>
      <w:r w:rsidR="00604024" w:rsidRPr="00604024">
        <w:rPr>
          <w:rFonts w:ascii="Times New Roman" w:hAnsi="Times New Roman" w:cs="Times New Roman"/>
          <w:sz w:val="24"/>
          <w:lang w:eastAsia="zh-CN"/>
        </w:rPr>
        <w:t>i</w:t>
      </w:r>
      <w:r w:rsidR="00FF660A" w:rsidRPr="00604024">
        <w:rPr>
          <w:rFonts w:ascii="Times New Roman" w:hAnsi="Times New Roman" w:cs="Times New Roman"/>
          <w:sz w:val="24"/>
          <w:lang w:eastAsia="zh-CN"/>
        </w:rPr>
        <w:t xml:space="preserve"> knjižničnoj djelatnosti, Standardom za školske knjižnice te ovim pravilnikom. </w:t>
      </w:r>
      <w:r w:rsidR="00FF660A" w:rsidRPr="00604024">
        <w:rPr>
          <w:rFonts w:ascii="Times New Roman" w:hAnsi="Times New Roman" w:cs="Times New Roman"/>
          <w:sz w:val="24"/>
          <w:lang w:eastAsia="zh-CN"/>
        </w:rPr>
        <w:lastRenderedPageBreak/>
        <w:t xml:space="preserve">Djelatnost Knjižnice </w:t>
      </w:r>
      <w:r w:rsidR="005648C8" w:rsidRPr="00604024">
        <w:rPr>
          <w:rFonts w:ascii="Times New Roman" w:hAnsi="Times New Roman" w:cs="Times New Roman"/>
          <w:sz w:val="24"/>
          <w:lang w:eastAsia="zh-CN"/>
        </w:rPr>
        <w:t>ostvaruje se međusobno povezanim djelatnostima:</w:t>
      </w:r>
      <w:r w:rsidR="008B1C35" w:rsidRPr="00604024">
        <w:rPr>
          <w:rFonts w:ascii="Times New Roman" w:hAnsi="Times New Roman" w:cs="Times New Roman"/>
          <w:sz w:val="24"/>
          <w:lang w:eastAsia="zh-CN"/>
        </w:rPr>
        <w:t xml:space="preserve"> </w:t>
      </w:r>
      <w:r w:rsidR="005648C8" w:rsidRPr="00604024">
        <w:rPr>
          <w:rFonts w:ascii="Times New Roman" w:hAnsi="Times New Roman" w:cs="Times New Roman"/>
          <w:sz w:val="24"/>
          <w:lang w:eastAsia="zh-CN"/>
        </w:rPr>
        <w:t>stručno knjižničnom</w:t>
      </w:r>
      <w:r w:rsidR="008B1C35" w:rsidRPr="00604024">
        <w:rPr>
          <w:rFonts w:ascii="Times New Roman" w:hAnsi="Times New Roman" w:cs="Times New Roman"/>
          <w:sz w:val="24"/>
          <w:lang w:eastAsia="zh-CN"/>
        </w:rPr>
        <w:t>, neposredno odgojno-obrazovnom</w:t>
      </w:r>
      <w:r w:rsidR="005648C8" w:rsidRPr="00604024">
        <w:rPr>
          <w:rFonts w:ascii="Times New Roman" w:hAnsi="Times New Roman" w:cs="Times New Roman"/>
          <w:sz w:val="24"/>
          <w:lang w:eastAsia="zh-CN"/>
        </w:rPr>
        <w:t xml:space="preserve"> te kulturno-javnom. </w:t>
      </w:r>
    </w:p>
    <w:p w14:paraId="6E8ED448" w14:textId="66C55834" w:rsidR="007A2918" w:rsidRPr="00604024" w:rsidRDefault="007A2918" w:rsidP="007A2918">
      <w:pPr>
        <w:jc w:val="both"/>
        <w:rPr>
          <w:rFonts w:ascii="Times New Roman" w:hAnsi="Times New Roman" w:cs="Times New Roman"/>
          <w:sz w:val="24"/>
        </w:rPr>
      </w:pPr>
      <w:r w:rsidRPr="00604024">
        <w:rPr>
          <w:rFonts w:ascii="Times New Roman" w:hAnsi="Times New Roman" w:cs="Times New Roman"/>
          <w:sz w:val="24"/>
          <w:lang w:eastAsia="zh-CN"/>
        </w:rPr>
        <w:t xml:space="preserve">(2) 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14:paraId="2F14DD9B" w14:textId="45008C3C" w:rsidR="00D06FFA" w:rsidRPr="00604024" w:rsidRDefault="00D06FFA" w:rsidP="008B1C35">
      <w:pPr>
        <w:rPr>
          <w:rFonts w:ascii="Times New Roman" w:hAnsi="Times New Roman" w:cs="Times New Roman"/>
          <w:sz w:val="24"/>
          <w:lang w:eastAsia="zh-CN"/>
        </w:rPr>
      </w:pPr>
    </w:p>
    <w:p w14:paraId="25173769" w14:textId="15337703" w:rsidR="00FF660A" w:rsidRDefault="005648C8" w:rsidP="00FF660A">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4.</w:t>
      </w:r>
    </w:p>
    <w:p w14:paraId="72696C5A" w14:textId="3094AB72" w:rsidR="002E6E35" w:rsidRPr="002E6E35" w:rsidRDefault="002E6E35" w:rsidP="002E6E35">
      <w:pPr>
        <w:spacing w:afterLines="50" w:after="120" w:line="260" w:lineRule="auto"/>
        <w:rPr>
          <w:rFonts w:ascii="Times New Roman" w:hAnsi="Times New Roman" w:cs="Times New Roman"/>
          <w:b/>
          <w:sz w:val="24"/>
        </w:rPr>
      </w:pPr>
      <w:r w:rsidRPr="002E6E35">
        <w:rPr>
          <w:rFonts w:ascii="Times New Roman" w:hAnsi="Times New Roman" w:cs="Times New Roman"/>
          <w:b/>
          <w:sz w:val="24"/>
        </w:rPr>
        <w:t>Stručna knjižnična djelatnost</w:t>
      </w:r>
    </w:p>
    <w:p w14:paraId="01B6BA92" w14:textId="4E0B5DB8" w:rsidR="00FF660A" w:rsidRPr="00604024" w:rsidRDefault="005648C8" w:rsidP="00357592">
      <w:pPr>
        <w:spacing w:afterLines="50" w:after="120" w:line="260" w:lineRule="auto"/>
        <w:jc w:val="both"/>
        <w:rPr>
          <w:rFonts w:ascii="Times New Roman" w:hAnsi="Times New Roman" w:cs="Times New Roman"/>
          <w:sz w:val="24"/>
        </w:rPr>
      </w:pPr>
      <w:r w:rsidRPr="00604024">
        <w:rPr>
          <w:rFonts w:ascii="Times New Roman" w:hAnsi="Times New Roman" w:cs="Times New Roman"/>
          <w:sz w:val="24"/>
        </w:rPr>
        <w:t>(</w:t>
      </w:r>
      <w:r w:rsidR="008B1C35" w:rsidRPr="00604024">
        <w:rPr>
          <w:rFonts w:ascii="Times New Roman" w:hAnsi="Times New Roman" w:cs="Times New Roman"/>
          <w:sz w:val="24"/>
        </w:rPr>
        <w:t>1</w:t>
      </w:r>
      <w:r w:rsidRPr="00604024">
        <w:rPr>
          <w:rFonts w:ascii="Times New Roman" w:hAnsi="Times New Roman" w:cs="Times New Roman"/>
          <w:sz w:val="24"/>
        </w:rPr>
        <w:t>)</w:t>
      </w:r>
      <w:r w:rsidR="00FF660A" w:rsidRPr="00604024">
        <w:rPr>
          <w:rFonts w:ascii="Times New Roman" w:hAnsi="Times New Roman"/>
          <w:sz w:val="24"/>
          <w:lang w:eastAsia="zh-CN"/>
        </w:rPr>
        <w:t xml:space="preserve"> Stručna knjižnična djelatnost školske knjižnice obuhvaća:</w:t>
      </w:r>
    </w:p>
    <w:p w14:paraId="5A2026D0" w14:textId="63C7E729" w:rsidR="00FF660A" w:rsidRPr="00604024" w:rsidRDefault="00767C8D" w:rsidP="00357592">
      <w:pPr>
        <w:spacing w:after="0" w:line="260" w:lineRule="auto"/>
        <w:jc w:val="both"/>
        <w:rPr>
          <w:rFonts w:ascii="Times New Roman" w:hAnsi="Times New Roman"/>
          <w:sz w:val="24"/>
          <w:lang w:eastAsia="zh-CN"/>
        </w:rPr>
      </w:pPr>
      <w:r>
        <w:rPr>
          <w:rFonts w:ascii="Times New Roman" w:hAnsi="Times New Roman"/>
          <w:sz w:val="24"/>
          <w:lang w:eastAsia="zh-CN"/>
        </w:rPr>
        <w:t xml:space="preserve"> -</w:t>
      </w:r>
      <w:r w:rsidR="00FF660A" w:rsidRPr="00604024">
        <w:rPr>
          <w:rFonts w:ascii="Times New Roman" w:hAnsi="Times New Roman"/>
          <w:sz w:val="24"/>
          <w:lang w:eastAsia="zh-CN"/>
        </w:rPr>
        <w:t>nabavu i stručnu obradu knjižnične građe prema stručnim standardima</w:t>
      </w:r>
      <w:r w:rsidR="00FF660A" w:rsidRPr="00604024">
        <w:rPr>
          <w:rFonts w:ascii="Times New Roman" w:hAnsi="Times New Roman"/>
          <w:sz w:val="24"/>
          <w:lang w:eastAsia="zh-CN"/>
        </w:rPr>
        <w:br/>
        <w:t>- pohranu, čuvanje i zaštitu knjižnične građe te provođenje mjera zaštite knjižnične građe</w:t>
      </w:r>
    </w:p>
    <w:p w14:paraId="1E7DE71D" w14:textId="06FBFC2B" w:rsidR="00FF660A" w:rsidRDefault="00FF660A" w:rsidP="00357592">
      <w:pPr>
        <w:spacing w:after="0" w:line="260" w:lineRule="auto"/>
        <w:jc w:val="both"/>
        <w:rPr>
          <w:rFonts w:ascii="Times New Roman" w:hAnsi="Times New Roman"/>
          <w:sz w:val="24"/>
          <w:lang w:eastAsia="zh-CN"/>
        </w:rPr>
      </w:pPr>
      <w:r w:rsidRPr="00604024">
        <w:rPr>
          <w:rFonts w:ascii="Times New Roman" w:hAnsi="Times New Roman"/>
          <w:sz w:val="24"/>
          <w:lang w:eastAsia="zh-CN"/>
        </w:rPr>
        <w:t>- posudbu i davanje na korištenje knjižnične građe</w:t>
      </w:r>
    </w:p>
    <w:p w14:paraId="0C05C328" w14:textId="4B9C165F" w:rsidR="00767C8D" w:rsidRPr="00604024" w:rsidRDefault="00767C8D" w:rsidP="00357592">
      <w:pPr>
        <w:spacing w:after="0" w:line="260" w:lineRule="auto"/>
        <w:jc w:val="both"/>
        <w:rPr>
          <w:rFonts w:ascii="Times New Roman" w:hAnsi="Times New Roman"/>
          <w:sz w:val="24"/>
          <w:lang w:eastAsia="zh-CN"/>
        </w:rPr>
      </w:pPr>
      <w:r>
        <w:rPr>
          <w:rFonts w:ascii="Times New Roman" w:hAnsi="Times New Roman"/>
          <w:sz w:val="24"/>
          <w:lang w:eastAsia="zh-CN"/>
        </w:rPr>
        <w:t>-digitalizaciju knjižnične građe</w:t>
      </w:r>
    </w:p>
    <w:p w14:paraId="5F17FD14" w14:textId="77777777" w:rsidR="00FF660A" w:rsidRPr="00604024" w:rsidRDefault="00FF660A" w:rsidP="00357592">
      <w:pPr>
        <w:spacing w:after="0" w:line="260" w:lineRule="auto"/>
        <w:jc w:val="both"/>
        <w:rPr>
          <w:rFonts w:ascii="Times New Roman" w:hAnsi="Times New Roman"/>
          <w:sz w:val="24"/>
          <w:lang w:eastAsia="zh-CN"/>
        </w:rPr>
      </w:pPr>
      <w:r w:rsidRPr="00604024">
        <w:rPr>
          <w:rFonts w:ascii="Times New Roman" w:hAnsi="Times New Roman"/>
          <w:sz w:val="24"/>
          <w:lang w:eastAsia="zh-CN"/>
        </w:rPr>
        <w:t>- informiranje učitelja, stručnih suradnika i učenika te usmjeravanje i podučavanje Korisnika pri izboru i korištenju knjižnične građe, informacijskih pomagala i drugih izvora</w:t>
      </w:r>
    </w:p>
    <w:p w14:paraId="3654D54A" w14:textId="77777777" w:rsidR="00FF660A" w:rsidRPr="00604024" w:rsidRDefault="00FF660A" w:rsidP="00357592">
      <w:pPr>
        <w:spacing w:after="0" w:line="260" w:lineRule="auto"/>
        <w:jc w:val="both"/>
        <w:rPr>
          <w:rFonts w:ascii="Times New Roman" w:hAnsi="Times New Roman"/>
          <w:sz w:val="24"/>
          <w:lang w:eastAsia="zh-CN"/>
        </w:rPr>
      </w:pPr>
      <w:r w:rsidRPr="00604024">
        <w:rPr>
          <w:rFonts w:ascii="Times New Roman" w:hAnsi="Times New Roman"/>
          <w:sz w:val="24"/>
          <w:lang w:eastAsia="zh-CN"/>
        </w:rPr>
        <w:t>- vođenje dokumentacije i prikupljanje statističkih podataka o poslovanju, knjižničnoj građi, korisnicima i o korištenju usluga knjižnice</w:t>
      </w:r>
    </w:p>
    <w:p w14:paraId="6F87365F" w14:textId="77777777" w:rsidR="00FF660A" w:rsidRPr="00604024" w:rsidRDefault="00FF660A" w:rsidP="00357592">
      <w:pPr>
        <w:spacing w:after="0" w:line="260" w:lineRule="auto"/>
        <w:jc w:val="both"/>
        <w:rPr>
          <w:rFonts w:ascii="Times New Roman" w:hAnsi="Times New Roman"/>
          <w:sz w:val="24"/>
          <w:lang w:eastAsia="zh-CN"/>
        </w:rPr>
      </w:pPr>
      <w:r w:rsidRPr="00604024">
        <w:rPr>
          <w:rFonts w:ascii="Times New Roman" w:hAnsi="Times New Roman"/>
          <w:sz w:val="24"/>
          <w:lang w:eastAsia="zh-CN"/>
        </w:rPr>
        <w:t>-organiziranje kulturnih, informacijskih I obrazovnih sadržaja i programa</w:t>
      </w:r>
    </w:p>
    <w:p w14:paraId="313DC716" w14:textId="330E4673" w:rsidR="00FF660A" w:rsidRPr="00604024" w:rsidRDefault="00FF660A" w:rsidP="00357592">
      <w:pPr>
        <w:spacing w:afterLines="50" w:after="120" w:line="260" w:lineRule="auto"/>
        <w:jc w:val="both"/>
        <w:rPr>
          <w:rFonts w:ascii="Times New Roman" w:hAnsi="Times New Roman"/>
          <w:sz w:val="24"/>
          <w:lang w:eastAsia="zh-CN"/>
        </w:rPr>
      </w:pPr>
      <w:r w:rsidRPr="00604024">
        <w:rPr>
          <w:rFonts w:ascii="Times New Roman" w:hAnsi="Times New Roman"/>
          <w:sz w:val="24"/>
          <w:lang w:eastAsia="zh-CN"/>
        </w:rPr>
        <w:t>- obavljanje drugih poslova sukladno pr</w:t>
      </w:r>
      <w:r w:rsidR="00604024">
        <w:rPr>
          <w:rFonts w:ascii="Times New Roman" w:hAnsi="Times New Roman"/>
          <w:sz w:val="24"/>
          <w:lang w:eastAsia="zh-CN"/>
        </w:rPr>
        <w:t>opisima o knjižničn</w:t>
      </w:r>
      <w:r w:rsidRPr="00604024">
        <w:rPr>
          <w:rFonts w:ascii="Times New Roman" w:hAnsi="Times New Roman"/>
          <w:sz w:val="24"/>
          <w:lang w:eastAsia="zh-CN"/>
        </w:rPr>
        <w:t>oj djelatnosti.</w:t>
      </w:r>
    </w:p>
    <w:p w14:paraId="2A0B521D" w14:textId="4BCC2ED1" w:rsidR="00FF660A" w:rsidRPr="00604024" w:rsidRDefault="00FF660A" w:rsidP="00357592">
      <w:pPr>
        <w:jc w:val="both"/>
        <w:rPr>
          <w:rFonts w:ascii="Times New Roman" w:hAnsi="Times New Roman" w:cs="Times New Roman"/>
          <w:sz w:val="24"/>
          <w:lang w:eastAsia="zh-CN"/>
        </w:rPr>
      </w:pPr>
      <w:r w:rsidRPr="00604024">
        <w:rPr>
          <w:rFonts w:ascii="Times New Roman" w:hAnsi="Times New Roman" w:cs="Times New Roman"/>
          <w:sz w:val="24"/>
          <w:lang w:eastAsia="zh-CN"/>
        </w:rPr>
        <w:t xml:space="preserve">(2) Knjižnica osigurava knjižničnu građu koja zadovoljava obrazovne, informacijske, kulturne, stručne i osobne potrebe članova te je time potpora odgojno-obrazovnom procesu i njihovu osobnom razvoju. </w:t>
      </w:r>
    </w:p>
    <w:p w14:paraId="732CE2F6" w14:textId="44BCEEFD" w:rsidR="00FF660A" w:rsidRPr="00604024" w:rsidRDefault="00FF660A" w:rsidP="00FF660A">
      <w:pPr>
        <w:jc w:val="both"/>
        <w:rPr>
          <w:rFonts w:ascii="Times New Roman" w:hAnsi="Times New Roman" w:cs="Times New Roman"/>
          <w:sz w:val="24"/>
        </w:rPr>
      </w:pPr>
      <w:r w:rsidRPr="00604024">
        <w:rPr>
          <w:rFonts w:ascii="Times New Roman" w:hAnsi="Times New Roman" w:cs="Times New Roman"/>
          <w:sz w:val="24"/>
          <w:lang w:eastAsia="zh-CN"/>
        </w:rPr>
        <w:t xml:space="preserve">(3) Knjižnica prikuplja podatke o svom poslovanju </w:t>
      </w:r>
      <w:r w:rsidR="00604024">
        <w:rPr>
          <w:rFonts w:ascii="Times New Roman" w:hAnsi="Times New Roman" w:cs="Times New Roman"/>
          <w:sz w:val="24"/>
          <w:lang w:eastAsia="zh-CN"/>
        </w:rPr>
        <w:t xml:space="preserve">i </w:t>
      </w:r>
      <w:r w:rsidRPr="00604024">
        <w:rPr>
          <w:rFonts w:ascii="Times New Roman" w:hAnsi="Times New Roman" w:cs="Times New Roman"/>
          <w:sz w:val="24"/>
          <w:lang w:eastAsia="zh-CN"/>
        </w:rPr>
        <w:t>unosi ih u sustav jedinstvenog elektroničkog prikupljanja statističkih podataka o poslovanju knjižnica pri Nacionalnoj I sveučilišnoj knjižnici u Zagrebu sukladno propisanim standardima</w:t>
      </w:r>
    </w:p>
    <w:p w14:paraId="3677EAB0" w14:textId="6F86DDF1" w:rsidR="00D06FFA" w:rsidRPr="00604024" w:rsidRDefault="005648C8" w:rsidP="00EB16A6">
      <w:pPr>
        <w:spacing w:after="0" w:line="260" w:lineRule="auto"/>
        <w:jc w:val="both"/>
        <w:rPr>
          <w:rFonts w:ascii="Times New Roman" w:hAnsi="Times New Roman" w:cs="Times New Roman"/>
          <w:sz w:val="24"/>
        </w:rPr>
      </w:pPr>
      <w:r w:rsidRPr="00604024">
        <w:rPr>
          <w:rFonts w:ascii="Times New Roman" w:hAnsi="Times New Roman" w:cs="Times New Roman"/>
          <w:sz w:val="24"/>
        </w:rPr>
        <w:t xml:space="preserve"> </w:t>
      </w:r>
    </w:p>
    <w:p w14:paraId="31733EC6" w14:textId="71038BB0" w:rsidR="00D06FFA" w:rsidRDefault="005648C8">
      <w:pPr>
        <w:jc w:val="center"/>
        <w:rPr>
          <w:rFonts w:ascii="Times New Roman" w:hAnsi="Times New Roman" w:cs="Times New Roman"/>
          <w:sz w:val="24"/>
          <w:lang w:eastAsia="zh-CN"/>
        </w:rPr>
      </w:pPr>
      <w:r w:rsidRPr="00604024">
        <w:rPr>
          <w:rFonts w:ascii="Times New Roman" w:hAnsi="Times New Roman" w:cs="Times New Roman"/>
          <w:sz w:val="24"/>
          <w:lang w:eastAsia="zh-CN"/>
        </w:rPr>
        <w:t>Članak 5.</w:t>
      </w:r>
    </w:p>
    <w:p w14:paraId="3012D83F" w14:textId="6DB6B465" w:rsidR="002E6E35" w:rsidRPr="002E6E35" w:rsidRDefault="002E6E35" w:rsidP="002E6E35">
      <w:pPr>
        <w:rPr>
          <w:rFonts w:ascii="Times New Roman" w:hAnsi="Times New Roman" w:cs="Times New Roman"/>
          <w:b/>
          <w:sz w:val="24"/>
        </w:rPr>
      </w:pPr>
      <w:r w:rsidRPr="002E6E35">
        <w:rPr>
          <w:rFonts w:ascii="Times New Roman" w:hAnsi="Times New Roman" w:cs="Times New Roman"/>
          <w:b/>
          <w:sz w:val="24"/>
          <w:lang w:eastAsia="zh-CN"/>
        </w:rPr>
        <w:t>Odgojno-obrazovna djelatnost</w:t>
      </w:r>
    </w:p>
    <w:p w14:paraId="7C06E20E" w14:textId="74E5B279" w:rsidR="00FF660A" w:rsidRDefault="00FF660A" w:rsidP="00FF660A">
      <w:pPr>
        <w:spacing w:after="0" w:line="260" w:lineRule="auto"/>
        <w:jc w:val="both"/>
        <w:rPr>
          <w:rFonts w:ascii="Times New Roman" w:hAnsi="Times New Roman" w:cs="Times New Roman"/>
          <w:sz w:val="24"/>
        </w:rPr>
      </w:pPr>
      <w:r w:rsidRPr="00604024">
        <w:rPr>
          <w:rFonts w:ascii="Times New Roman" w:hAnsi="Times New Roman" w:cs="Times New Roman"/>
          <w:sz w:val="24"/>
        </w:rPr>
        <w:t>(1) Odgojno-obrazovna djelatnost školske knjižnice podrazumijeva rad s učenicima, učiteljima, stručnim suradnicima, ravnateljima i roditeljima te planiranje i programiranje odgojno-obrazovnoga rada.</w:t>
      </w:r>
    </w:p>
    <w:p w14:paraId="2AFCBD7A" w14:textId="3CFDABFD" w:rsidR="00767C8D" w:rsidRDefault="00767C8D" w:rsidP="00FF660A">
      <w:pPr>
        <w:spacing w:after="0" w:line="260" w:lineRule="auto"/>
        <w:jc w:val="both"/>
        <w:rPr>
          <w:rFonts w:ascii="Times New Roman" w:hAnsi="Times New Roman" w:cs="Times New Roman"/>
          <w:sz w:val="24"/>
        </w:rPr>
      </w:pPr>
    </w:p>
    <w:p w14:paraId="6ABBEB5D" w14:textId="1DC116CB"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(2) Rad s učenicima u knjižnici obuhvaća:</w:t>
      </w:r>
    </w:p>
    <w:p w14:paraId="1394270B" w14:textId="35AA7FF1" w:rsidR="00767C8D" w:rsidRDefault="00767C8D" w:rsidP="00FF660A">
      <w:pPr>
        <w:spacing w:after="0" w:line="260" w:lineRule="auto"/>
        <w:jc w:val="both"/>
        <w:rPr>
          <w:rFonts w:ascii="Times New Roman" w:hAnsi="Times New Roman" w:cs="Times New Roman"/>
          <w:sz w:val="24"/>
        </w:rPr>
      </w:pPr>
    </w:p>
    <w:p w14:paraId="68FAFF73" w14:textId="61AAAA53"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-stvaranje intelektualnih, materijalnih i drugih uvjeta za učenje</w:t>
      </w:r>
    </w:p>
    <w:p w14:paraId="6B5520F8" w14:textId="268F1D5D"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-promicanje i sudjelovanje u unapređivanju svih oblika odgojno obrazovnog rada</w:t>
      </w:r>
    </w:p>
    <w:p w14:paraId="5B66351A" w14:textId="65201D0B"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-stvaranje uvjeta za interdisciplinarni pristup nastavi</w:t>
      </w:r>
    </w:p>
    <w:p w14:paraId="1C072D7A" w14:textId="0A359863"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-poučavanje i razvoj ključnih kompetencija</w:t>
      </w:r>
    </w:p>
    <w:p w14:paraId="4523D380" w14:textId="4C3B286D"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-poticanje kritičkog mišljenja i rješavanja problema</w:t>
      </w:r>
    </w:p>
    <w:p w14:paraId="148AB33E" w14:textId="3D006628"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-poučavanje za samostalno i cjeloživotno učenje</w:t>
      </w:r>
    </w:p>
    <w:p w14:paraId="535BE758" w14:textId="7D2F68E1"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lastRenderedPageBreak/>
        <w:t>-poticanje odgoja za demokraciju</w:t>
      </w:r>
    </w:p>
    <w:p w14:paraId="1ED77CDF" w14:textId="3E131F71"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-pomoć učenicima u učenju osiguranjem pristupa knjižničnim zbirkama i pružanjem usluga</w:t>
      </w:r>
    </w:p>
    <w:p w14:paraId="7EA9FF39" w14:textId="5B3DE0FA"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-organizaciju nastavnih sati u knjižnici i izvan nje</w:t>
      </w:r>
    </w:p>
    <w:p w14:paraId="6FECB05B" w14:textId="410E7F41"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-razvijanje svijesti o vrijednostima zavičajne i nacionalne kulture, posebno jezika, umjetnosti i znanosti</w:t>
      </w:r>
    </w:p>
    <w:p w14:paraId="6434BEF2" w14:textId="0011D0F0"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-razvijanje svijesti o multikulturalnosti uz organizaciju zbirki i različite projekte</w:t>
      </w:r>
    </w:p>
    <w:p w14:paraId="46893D10" w14:textId="3EC36C5D"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-organizirano i sustavno upućivanje učenika u korištenje knjižničnih usluga i razvijanje navike posjećivanja knjižnice</w:t>
      </w:r>
    </w:p>
    <w:p w14:paraId="6A20F404" w14:textId="3C958ACF"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-usmjeravanje učenika pri izboru, posudbi i korištenju knjižnične građe i informacijskih pomagala</w:t>
      </w:r>
    </w:p>
    <w:p w14:paraId="4FFB071B" w14:textId="65951570"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-upućivanje u način i metode rada na istraživačkim zadaćama (uporaba leksikona, enciklopedija, rječnika, stručne literature, periodike i sl.)</w:t>
      </w:r>
    </w:p>
    <w:p w14:paraId="23645BF5" w14:textId="0DE93669"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-organiziranje nastavnih sati u knjižnici, poticanje čitalačke, medijske i svih drugih vrsta pismenosti</w:t>
      </w:r>
    </w:p>
    <w:p w14:paraId="46D90DEB" w14:textId="41F2DCE7" w:rsidR="00767C8D" w:rsidRDefault="00767C8D" w:rsidP="00FF660A">
      <w:pPr>
        <w:spacing w:after="0" w:line="260" w:lineRule="auto"/>
        <w:jc w:val="both"/>
        <w:rPr>
          <w:rFonts w:ascii="Times New Roman" w:hAnsi="Times New Roman" w:cs="Times New Roman"/>
          <w:sz w:val="24"/>
        </w:rPr>
      </w:pPr>
      <w:r>
        <w:rPr>
          <w:rFonts w:ascii="Times New Roman" w:hAnsi="Times New Roman" w:cs="Times New Roman"/>
          <w:sz w:val="24"/>
        </w:rPr>
        <w:t>-</w:t>
      </w:r>
      <w:r w:rsidR="00FF77EA">
        <w:rPr>
          <w:rFonts w:ascii="Times New Roman" w:hAnsi="Times New Roman" w:cs="Times New Roman"/>
          <w:sz w:val="24"/>
        </w:rPr>
        <w:t>pomaganje učenicima u pripremi i obradi zadane teme, referata ili samostalnog rada</w:t>
      </w:r>
    </w:p>
    <w:p w14:paraId="1D116F13" w14:textId="7549818E" w:rsidR="00FF77EA" w:rsidRDefault="00FF77EA" w:rsidP="00FF660A">
      <w:pPr>
        <w:spacing w:after="0" w:line="260" w:lineRule="auto"/>
        <w:jc w:val="both"/>
        <w:rPr>
          <w:rFonts w:ascii="Times New Roman" w:hAnsi="Times New Roman" w:cs="Times New Roman"/>
          <w:sz w:val="24"/>
        </w:rPr>
      </w:pPr>
      <w:r>
        <w:rPr>
          <w:rFonts w:ascii="Times New Roman" w:hAnsi="Times New Roman" w:cs="Times New Roman"/>
          <w:sz w:val="24"/>
        </w:rPr>
        <w:t>-uvođenje učenika u temeljne načine pretraživanja i korištenja izvora.</w:t>
      </w:r>
    </w:p>
    <w:p w14:paraId="1FFC283D" w14:textId="27A0652F" w:rsidR="00FF77EA" w:rsidRDefault="00FF77EA" w:rsidP="00FF660A">
      <w:pPr>
        <w:spacing w:after="0" w:line="260" w:lineRule="auto"/>
        <w:jc w:val="both"/>
        <w:rPr>
          <w:rFonts w:ascii="Times New Roman" w:hAnsi="Times New Roman" w:cs="Times New Roman"/>
          <w:sz w:val="24"/>
        </w:rPr>
      </w:pPr>
    </w:p>
    <w:p w14:paraId="4F567851" w14:textId="60CC2D3E"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(3) Rad s učiteljima, nastavnicima, stručnim suradnicima i ravnateljem škole obuhvaća:</w:t>
      </w:r>
    </w:p>
    <w:p w14:paraId="13F0866F" w14:textId="4494EA6A"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-rad na pripremi i provedbi nastavnih sati i radionica</w:t>
      </w:r>
    </w:p>
    <w:p w14:paraId="1FF1C671" w14:textId="5D27970A"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-pripremu i sudjelovanje u istraživačkoj nastavi</w:t>
      </w:r>
    </w:p>
    <w:p w14:paraId="52DA457B" w14:textId="44199CBF"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-timski rad na pripremi i provedbi školskih, državnih i međunarodnih projekata i programa u skladu s kurikulumom</w:t>
      </w:r>
    </w:p>
    <w:p w14:paraId="259F2B39" w14:textId="30FF2575"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-organizaciju i provedbu stručnog usavršavanja na nastavno osoblje s ciljem njihova upućivanja u korištenje pouzdanih informacijskih izvora i učinkovitu uporabu novih tehnologija u e-učenju i e-podučavanju</w:t>
      </w:r>
    </w:p>
    <w:p w14:paraId="474CB958" w14:textId="4B864B25"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-suradnju sa stručnim suradnicima, učiteljima, nastavnicima i odgojiteljima te pojedinim stručnim službama izvan škole u dodatnoj pomoći učenicima</w:t>
      </w:r>
    </w:p>
    <w:p w14:paraId="79FDA3FA" w14:textId="165F77F9"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-rad na unaprjeđenju rada školske knjižnice</w:t>
      </w:r>
    </w:p>
    <w:p w14:paraId="678A5B67" w14:textId="28416BB4"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-suradnju sa stručnim vijećima u školi radi unaprjeđenja nastave</w:t>
      </w:r>
    </w:p>
    <w:p w14:paraId="1FA04C57" w14:textId="4DB98617"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-mentorski rad s pripravnicima</w:t>
      </w:r>
    </w:p>
    <w:p w14:paraId="6159F253" w14:textId="19B3F3EB"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-suradnju s nastavnicima svih nastavnih predmeta i stručnim suradnicima pri nabavi potrebne knjižnične građe</w:t>
      </w:r>
    </w:p>
    <w:p w14:paraId="27A14661" w14:textId="74D2DF20" w:rsidR="00FF77EA" w:rsidRDefault="00FF77EA" w:rsidP="00357592">
      <w:pPr>
        <w:spacing w:after="0" w:line="260" w:lineRule="auto"/>
        <w:jc w:val="both"/>
        <w:rPr>
          <w:rFonts w:ascii="Times New Roman" w:hAnsi="Times New Roman" w:cs="Times New Roman"/>
          <w:sz w:val="24"/>
        </w:rPr>
      </w:pPr>
      <w:r>
        <w:rPr>
          <w:rFonts w:ascii="Times New Roman" w:hAnsi="Times New Roman" w:cs="Times New Roman"/>
          <w:sz w:val="24"/>
        </w:rPr>
        <w:t>-suradnički rad na pripremi i izvođenju pojedinih nastavnih sati, kreativnih radionica, istraživačkih radova, školskih projekata</w:t>
      </w:r>
      <w:r w:rsidR="0004540B">
        <w:rPr>
          <w:rFonts w:ascii="Times New Roman" w:hAnsi="Times New Roman" w:cs="Times New Roman"/>
          <w:sz w:val="24"/>
        </w:rPr>
        <w:t xml:space="preserve"> i drugih oblika rada s učenicima</w:t>
      </w:r>
    </w:p>
    <w:p w14:paraId="58C6D5B8" w14:textId="1DA1B811" w:rsidR="0004540B" w:rsidRPr="00604024" w:rsidRDefault="0004540B" w:rsidP="00357592">
      <w:pPr>
        <w:spacing w:after="0" w:line="260" w:lineRule="auto"/>
        <w:jc w:val="both"/>
        <w:rPr>
          <w:rFonts w:ascii="Times New Roman" w:hAnsi="Times New Roman" w:cs="Times New Roman"/>
          <w:sz w:val="24"/>
        </w:rPr>
      </w:pPr>
      <w:r>
        <w:rPr>
          <w:rFonts w:ascii="Times New Roman" w:hAnsi="Times New Roman" w:cs="Times New Roman"/>
          <w:sz w:val="24"/>
        </w:rPr>
        <w:t>-suradnju s nastavnicima i stručnim suradnicima u programima iz područja odgoja, promicanja mentalnog i fizičkog zdravlja učenika, ekološke svijesti i sl.</w:t>
      </w:r>
    </w:p>
    <w:p w14:paraId="74F27CC4" w14:textId="77777777" w:rsidR="00D06FFA" w:rsidRPr="00604024" w:rsidRDefault="00D06FFA">
      <w:pPr>
        <w:spacing w:after="0" w:line="260" w:lineRule="auto"/>
        <w:jc w:val="both"/>
        <w:rPr>
          <w:rFonts w:ascii="Times New Roman" w:hAnsi="Times New Roman" w:cs="Times New Roman"/>
          <w:sz w:val="24"/>
          <w:lang w:eastAsia="zh-CN"/>
        </w:rPr>
      </w:pPr>
    </w:p>
    <w:p w14:paraId="15A9571A" w14:textId="1C45E627" w:rsidR="00D06FFA" w:rsidRDefault="005648C8">
      <w:pPr>
        <w:jc w:val="center"/>
        <w:rPr>
          <w:rFonts w:ascii="Times New Roman" w:hAnsi="Times New Roman" w:cs="Times New Roman"/>
          <w:sz w:val="24"/>
          <w:lang w:eastAsia="zh-CN"/>
        </w:rPr>
      </w:pPr>
      <w:r w:rsidRPr="00604024">
        <w:rPr>
          <w:rFonts w:ascii="Times New Roman" w:hAnsi="Times New Roman" w:cs="Times New Roman"/>
          <w:sz w:val="24"/>
          <w:lang w:eastAsia="zh-CN"/>
        </w:rPr>
        <w:t>Članak 6.</w:t>
      </w:r>
    </w:p>
    <w:p w14:paraId="409B1AB1" w14:textId="11046781" w:rsidR="002E6E35" w:rsidRPr="002E6E35" w:rsidRDefault="002E6E35" w:rsidP="002E6E35">
      <w:pPr>
        <w:rPr>
          <w:rFonts w:ascii="Times New Roman" w:hAnsi="Times New Roman" w:cs="Times New Roman"/>
          <w:b/>
          <w:sz w:val="24"/>
        </w:rPr>
      </w:pPr>
      <w:r w:rsidRPr="002E6E35">
        <w:rPr>
          <w:rFonts w:ascii="Times New Roman" w:hAnsi="Times New Roman" w:cs="Times New Roman"/>
          <w:b/>
          <w:sz w:val="24"/>
          <w:lang w:eastAsia="zh-CN"/>
        </w:rPr>
        <w:t>Kulturna i javna djelatnost</w:t>
      </w:r>
    </w:p>
    <w:p w14:paraId="1C7F4981" w14:textId="3ECEBD6D" w:rsidR="00D06FFA" w:rsidRPr="00604024" w:rsidRDefault="002E6E35">
      <w:pPr>
        <w:spacing w:after="0" w:line="260" w:lineRule="auto"/>
        <w:jc w:val="both"/>
        <w:rPr>
          <w:rFonts w:ascii="Times New Roman" w:hAnsi="Times New Roman" w:cs="Times New Roman"/>
          <w:sz w:val="24"/>
        </w:rPr>
      </w:pPr>
      <w:r>
        <w:rPr>
          <w:rFonts w:ascii="Times New Roman" w:hAnsi="Times New Roman" w:cs="Times New Roman"/>
          <w:sz w:val="24"/>
          <w:lang w:eastAsia="zh-CN"/>
        </w:rPr>
        <w:t xml:space="preserve">(1) </w:t>
      </w:r>
      <w:r w:rsidR="005648C8" w:rsidRPr="00604024">
        <w:rPr>
          <w:rFonts w:ascii="Times New Roman" w:hAnsi="Times New Roman" w:cs="Times New Roman"/>
          <w:sz w:val="24"/>
          <w:lang w:eastAsia="zh-CN"/>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14:paraId="5A339129" w14:textId="52820A48" w:rsidR="00D06FFA" w:rsidRDefault="00D06FFA">
      <w:pPr>
        <w:rPr>
          <w:rFonts w:ascii="Times New Roman" w:hAnsi="Times New Roman" w:cs="Times New Roman"/>
          <w:sz w:val="24"/>
          <w:lang w:eastAsia="zh-CN"/>
        </w:rPr>
      </w:pPr>
    </w:p>
    <w:p w14:paraId="61D14C23" w14:textId="6365C866" w:rsidR="002E6E35" w:rsidRDefault="002E6E35" w:rsidP="00357592">
      <w:pPr>
        <w:jc w:val="both"/>
        <w:rPr>
          <w:rFonts w:ascii="Times New Roman" w:hAnsi="Times New Roman" w:cs="Times New Roman"/>
          <w:sz w:val="24"/>
          <w:lang w:eastAsia="zh-CN"/>
        </w:rPr>
      </w:pPr>
      <w:r>
        <w:rPr>
          <w:rFonts w:ascii="Times New Roman" w:hAnsi="Times New Roman" w:cs="Times New Roman"/>
          <w:sz w:val="24"/>
          <w:lang w:eastAsia="zh-CN"/>
        </w:rPr>
        <w:t>(2) Kulturna i javna djelatnost školske knjižnice obuhvaća:</w:t>
      </w:r>
    </w:p>
    <w:p w14:paraId="1C5EF03E" w14:textId="38D3B575" w:rsidR="002E6E35" w:rsidRPr="00604024" w:rsidRDefault="002E6E35" w:rsidP="00357592">
      <w:pPr>
        <w:jc w:val="both"/>
        <w:rPr>
          <w:rFonts w:ascii="Times New Roman" w:hAnsi="Times New Roman" w:cs="Times New Roman"/>
          <w:sz w:val="24"/>
          <w:lang w:eastAsia="zh-CN"/>
        </w:rPr>
      </w:pPr>
      <w:r>
        <w:rPr>
          <w:rFonts w:ascii="Times New Roman" w:hAnsi="Times New Roman" w:cs="Times New Roman"/>
          <w:sz w:val="24"/>
          <w:lang w:eastAsia="zh-CN"/>
        </w:rPr>
        <w:lastRenderedPageBreak/>
        <w:t>-organizaciju, pripremu i provedbu kulturnih sadržaja kao što su: književni susreti i tribine, promocije knjiga, tematske i prigodne izložbe, filmske i video projekcije, dramske predstave, natjecanje u znanju, popularna predavanja za učenike i dr., uz prihvaćanje autorskih prava</w:t>
      </w:r>
      <w:r>
        <w:rPr>
          <w:rFonts w:ascii="Times New Roman" w:hAnsi="Times New Roman" w:cs="Times New Roman"/>
          <w:sz w:val="24"/>
          <w:lang w:eastAsia="zh-CN"/>
        </w:rPr>
        <w:br/>
        <w:t>-suradnju s kulturnim ustanovama koje ustrojavaju rad s djecom i mladeži u slobodno vrijeme (amaterska kazališta, narodne knjižnice, arhivi, muzeji, kazališta, narodna sveučilišta i sl.) na lokalnoj razini, u gradu Zagrebu i šire</w:t>
      </w:r>
      <w:r>
        <w:rPr>
          <w:rFonts w:ascii="Times New Roman" w:hAnsi="Times New Roman" w:cs="Times New Roman"/>
          <w:sz w:val="24"/>
          <w:lang w:eastAsia="zh-CN"/>
        </w:rPr>
        <w:br/>
        <w:t>-suradnju s kulturnim institucijama u gradu Zagrebu: HAZU, NSK, KGZ, Matica Hrvatska i druge ustanove</w:t>
      </w:r>
      <w:r>
        <w:rPr>
          <w:rFonts w:ascii="Times New Roman" w:hAnsi="Times New Roman" w:cs="Times New Roman"/>
          <w:sz w:val="24"/>
          <w:lang w:eastAsia="zh-CN"/>
        </w:rPr>
        <w:br/>
        <w:t>-razvijanje svijesti o vrijednostima nacionalne kulture i kulturne baštine, posebno jezika, umjetnosti i znanosti te vrijednosti multikulturalnosti u društvu</w:t>
      </w:r>
      <w:r>
        <w:rPr>
          <w:rFonts w:ascii="Times New Roman" w:hAnsi="Times New Roman" w:cs="Times New Roman"/>
          <w:sz w:val="24"/>
          <w:lang w:eastAsia="zh-CN"/>
        </w:rPr>
        <w:br/>
        <w:t>-poticanje integracije kulturnih i javnih djelatnosti s nastavom različitih odgojno-obrazovnih područja</w:t>
      </w:r>
      <w:r>
        <w:rPr>
          <w:rFonts w:ascii="Times New Roman" w:hAnsi="Times New Roman" w:cs="Times New Roman"/>
          <w:sz w:val="24"/>
          <w:lang w:eastAsia="zh-CN"/>
        </w:rPr>
        <w:br/>
        <w:t>-promicanje općeljudskih vrijednosti i usklađivanje društveno-humanističkih vrednota s ciljevim</w:t>
      </w:r>
      <w:r w:rsidR="00BB4DEF">
        <w:rPr>
          <w:rFonts w:ascii="Times New Roman" w:hAnsi="Times New Roman" w:cs="Times New Roman"/>
          <w:sz w:val="24"/>
          <w:lang w:eastAsia="zh-CN"/>
        </w:rPr>
        <w:t>a odgojno-obrazovnoga programa</w:t>
      </w:r>
      <w:r w:rsidR="00BB4DEF">
        <w:rPr>
          <w:rFonts w:ascii="Times New Roman" w:hAnsi="Times New Roman" w:cs="Times New Roman"/>
          <w:sz w:val="24"/>
          <w:lang w:eastAsia="zh-CN"/>
        </w:rPr>
        <w:br/>
        <w:t>-</w:t>
      </w:r>
      <w:r>
        <w:rPr>
          <w:rFonts w:ascii="Times New Roman" w:hAnsi="Times New Roman" w:cs="Times New Roman"/>
          <w:sz w:val="24"/>
          <w:lang w:eastAsia="zh-CN"/>
        </w:rPr>
        <w:t>sudjelovanje u izgradnji kulturnog ozračja školske ustanove</w:t>
      </w:r>
      <w:r>
        <w:rPr>
          <w:rFonts w:ascii="Times New Roman" w:hAnsi="Times New Roman" w:cs="Times New Roman"/>
          <w:sz w:val="24"/>
          <w:lang w:eastAsia="zh-CN"/>
        </w:rPr>
        <w:br/>
        <w:t>-suradnju sa strukovnim udrugama i srodnim institucijama</w:t>
      </w:r>
    </w:p>
    <w:p w14:paraId="0754ADAF" w14:textId="77777777" w:rsidR="00D06FFA" w:rsidRPr="00604024" w:rsidRDefault="00D06FFA">
      <w:pPr>
        <w:rPr>
          <w:rFonts w:ascii="Times New Roman" w:hAnsi="Times New Roman" w:cs="Times New Roman"/>
          <w:sz w:val="24"/>
          <w:lang w:eastAsia="zh-CN"/>
        </w:rPr>
      </w:pPr>
    </w:p>
    <w:p w14:paraId="5697D99B" w14:textId="77777777" w:rsidR="00D06FFA" w:rsidRPr="00604024" w:rsidRDefault="005648C8">
      <w:pPr>
        <w:spacing w:afterLines="100" w:after="240" w:line="260" w:lineRule="auto"/>
        <w:jc w:val="center"/>
        <w:rPr>
          <w:rFonts w:ascii="Times New Roman" w:hAnsi="Times New Roman" w:cs="Times New Roman"/>
          <w:sz w:val="24"/>
        </w:rPr>
      </w:pPr>
      <w:r w:rsidRPr="00604024">
        <w:rPr>
          <w:rFonts w:ascii="Times New Roman" w:hAnsi="Times New Roman" w:cs="Times New Roman"/>
          <w:b/>
          <w:sz w:val="24"/>
        </w:rPr>
        <w:t>III. KNJIŽNIČNI FOND</w:t>
      </w:r>
    </w:p>
    <w:p w14:paraId="1A83F0A5" w14:textId="77777777"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7.</w:t>
      </w:r>
    </w:p>
    <w:p w14:paraId="52B39B8B" w14:textId="77777777" w:rsidR="00D06FFA" w:rsidRPr="00604024" w:rsidRDefault="005648C8">
      <w:pPr>
        <w:numPr>
          <w:ilvl w:val="0"/>
          <w:numId w:val="2"/>
        </w:numPr>
        <w:jc w:val="both"/>
        <w:rPr>
          <w:rFonts w:ascii="Times New Roman" w:hAnsi="Times New Roman" w:cs="Times New Roman"/>
          <w:sz w:val="24"/>
        </w:rPr>
      </w:pPr>
      <w:r w:rsidRPr="00604024">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sidRPr="00604024">
        <w:rPr>
          <w:rFonts w:ascii="Times New Roman" w:hAnsi="Times New Roman"/>
          <w:sz w:val="24"/>
        </w:rPr>
        <w:t xml:space="preserve"> </w:t>
      </w:r>
    </w:p>
    <w:p w14:paraId="3768119F" w14:textId="2CC10B5A" w:rsidR="00D06FFA" w:rsidRPr="00DC4AC0" w:rsidRDefault="005648C8" w:rsidP="00DC4AC0">
      <w:pPr>
        <w:numPr>
          <w:ilvl w:val="0"/>
          <w:numId w:val="2"/>
        </w:numPr>
        <w:jc w:val="both"/>
        <w:rPr>
          <w:rFonts w:ascii="Times New Roman" w:hAnsi="Times New Roman" w:cs="Times New Roman"/>
          <w:sz w:val="24"/>
        </w:rPr>
      </w:pPr>
      <w:r w:rsidRPr="00604024">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14:paraId="2E78D7D4" w14:textId="77777777"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8.</w:t>
      </w:r>
    </w:p>
    <w:p w14:paraId="6CFCBC66" w14:textId="7730513D"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 xml:space="preserve">(1) </w:t>
      </w:r>
      <w:r w:rsidR="00A51F59">
        <w:rPr>
          <w:rFonts w:ascii="Times New Roman" w:hAnsi="Times New Roman" w:cs="Times New Roman"/>
          <w:sz w:val="24"/>
        </w:rPr>
        <w:t>Fond Knjižnice je podijeljen na učenički i učiteljski fond, a sadrži:</w:t>
      </w:r>
      <w:r w:rsidR="00A51F59">
        <w:rPr>
          <w:rFonts w:ascii="Times New Roman" w:hAnsi="Times New Roman" w:cs="Times New Roman"/>
          <w:sz w:val="24"/>
        </w:rPr>
        <w:br/>
      </w:r>
      <w:r w:rsidRPr="00604024">
        <w:rPr>
          <w:rFonts w:ascii="Times New Roman" w:hAnsi="Times New Roman" w:cs="Times New Roman"/>
          <w:sz w:val="24"/>
        </w:rPr>
        <w:t xml:space="preserve">- knjige i serijske publikacije u analognom i digitalnom obliku, </w:t>
      </w:r>
      <w:proofErr w:type="spellStart"/>
      <w:r w:rsidRPr="00604024">
        <w:rPr>
          <w:rFonts w:ascii="Times New Roman" w:hAnsi="Times New Roman" w:cs="Times New Roman"/>
          <w:sz w:val="24"/>
        </w:rPr>
        <w:t>neknjižna</w:t>
      </w:r>
      <w:proofErr w:type="spellEnd"/>
      <w:r w:rsidRPr="00604024">
        <w:rPr>
          <w:rFonts w:ascii="Times New Roman" w:hAnsi="Times New Roman" w:cs="Times New Roman"/>
          <w:sz w:val="24"/>
        </w:rPr>
        <w:t xml:space="preserve"> grada (zvučna i vizualna), elektronička građa na prijenosnim medijima </w:t>
      </w:r>
      <w:r w:rsidRPr="00604024">
        <w:rPr>
          <w:rFonts w:ascii="Times New Roman" w:hAnsi="Times New Roman" w:cs="Times New Roman"/>
          <w:sz w:val="24"/>
        </w:rPr>
        <w:cr/>
        <w:t>- drugi mediji s obrazovnim sadržajima, didaktičke igračke i društvene igre.</w:t>
      </w:r>
    </w:p>
    <w:p w14:paraId="4BF39BC5" w14:textId="77777777" w:rsidR="00D06FFA" w:rsidRPr="00604024" w:rsidRDefault="005648C8">
      <w:pPr>
        <w:ind w:left="120" w:hangingChars="50" w:hanging="120"/>
        <w:jc w:val="both"/>
        <w:rPr>
          <w:rFonts w:ascii="Times New Roman" w:hAnsi="Times New Roman" w:cs="Times New Roman"/>
          <w:sz w:val="24"/>
        </w:rPr>
      </w:pPr>
      <w:r w:rsidRPr="00604024">
        <w:rPr>
          <w:rFonts w:ascii="Times New Roman" w:hAnsi="Times New Roman" w:cs="Times New Roman"/>
          <w:sz w:val="24"/>
        </w:rPr>
        <w:t xml:space="preserve">(2) Sadržaj knjižničnog fonda ovisi o vrsti škole, kurikulumu te planu i programu po kojem Škola radi. </w:t>
      </w:r>
    </w:p>
    <w:p w14:paraId="5BABC209" w14:textId="77777777"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 xml:space="preserve">(3) Fond školske knjižnice je jedinstven i podijeljen je u zbirke. </w:t>
      </w:r>
    </w:p>
    <w:p w14:paraId="673FBB91" w14:textId="77777777" w:rsidR="00D06FFA" w:rsidRPr="00604024" w:rsidRDefault="005648C8">
      <w:pPr>
        <w:spacing w:after="0" w:line="260" w:lineRule="auto"/>
        <w:rPr>
          <w:rFonts w:ascii="Times New Roman" w:hAnsi="Times New Roman" w:cs="Times New Roman"/>
          <w:sz w:val="24"/>
        </w:rPr>
      </w:pPr>
      <w:r w:rsidRPr="00604024">
        <w:rPr>
          <w:rFonts w:ascii="Times New Roman" w:hAnsi="Times New Roman" w:cs="Times New Roman"/>
          <w:sz w:val="24"/>
        </w:rPr>
        <w:t>(4) Školski udžbenici nisu dio knjižničnog fonda.</w:t>
      </w:r>
    </w:p>
    <w:p w14:paraId="130BA3E3" w14:textId="77777777" w:rsidR="00D06FFA" w:rsidRPr="00604024" w:rsidRDefault="00D06FFA">
      <w:pPr>
        <w:jc w:val="center"/>
        <w:rPr>
          <w:rFonts w:ascii="Times New Roman" w:hAnsi="Times New Roman" w:cs="Times New Roman"/>
          <w:sz w:val="24"/>
        </w:rPr>
      </w:pPr>
    </w:p>
    <w:p w14:paraId="409AF8C2" w14:textId="77777777"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9.</w:t>
      </w:r>
    </w:p>
    <w:p w14:paraId="06B8939C" w14:textId="2F9657D5" w:rsidR="00314FA1" w:rsidRDefault="00A51F59" w:rsidP="00A51F59">
      <w:pPr>
        <w:jc w:val="both"/>
        <w:rPr>
          <w:rFonts w:ascii="Times New Roman" w:hAnsi="Times New Roman" w:cs="Times New Roman"/>
          <w:sz w:val="24"/>
        </w:rPr>
      </w:pPr>
      <w:r>
        <w:rPr>
          <w:rFonts w:ascii="Times New Roman" w:hAnsi="Times New Roman" w:cs="Times New Roman"/>
          <w:sz w:val="24"/>
        </w:rPr>
        <w:t>(1) Knjižna građa namijenjena posudbi smještena je u slobodnom pristupu, dok se Referentna zbirka: enciklopedije, priručnici, rječnici, leksikoni, atlasi i druge vrijedne knjige mogu koristiti samo u prostoru školske knjižnice</w:t>
      </w:r>
      <w:r w:rsidR="00314FA1">
        <w:rPr>
          <w:rFonts w:ascii="Times New Roman" w:hAnsi="Times New Roman" w:cs="Times New Roman"/>
          <w:sz w:val="24"/>
        </w:rPr>
        <w:t>.</w:t>
      </w:r>
    </w:p>
    <w:p w14:paraId="0CBF518F" w14:textId="35B45820" w:rsidR="00314FA1" w:rsidRDefault="00314FA1" w:rsidP="00A51F59">
      <w:pPr>
        <w:jc w:val="both"/>
        <w:rPr>
          <w:rFonts w:ascii="Times New Roman" w:hAnsi="Times New Roman" w:cs="Times New Roman"/>
          <w:sz w:val="24"/>
        </w:rPr>
      </w:pPr>
      <w:r>
        <w:rPr>
          <w:rFonts w:ascii="Times New Roman" w:hAnsi="Times New Roman" w:cs="Times New Roman"/>
          <w:sz w:val="24"/>
        </w:rPr>
        <w:lastRenderedPageBreak/>
        <w:t xml:space="preserve">(2) Novine i časopisi za učenike smješteni su u slobodnom pristupu i mogu se koristiti samo u prostoru školske knjižnice, dok su stručni časopisi za učitelje izdvojeni i mogu se posuđivati izvan prostora školske knjižnice. </w:t>
      </w:r>
    </w:p>
    <w:p w14:paraId="62A5A3FB" w14:textId="0F60F7EE" w:rsidR="00314FA1" w:rsidRPr="00604024" w:rsidRDefault="00314FA1" w:rsidP="00A51F59">
      <w:pPr>
        <w:jc w:val="both"/>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Neknjižna</w:t>
      </w:r>
      <w:proofErr w:type="spellEnd"/>
      <w:r>
        <w:rPr>
          <w:rFonts w:ascii="Times New Roman" w:hAnsi="Times New Roman" w:cs="Times New Roman"/>
          <w:sz w:val="24"/>
        </w:rPr>
        <w:t xml:space="preserve"> građa je smještena u zatvorenom ormaru i posuđuje se učiteljima u skladu s potrebama realizacije njihovog plana i programa rada i ostalih potreba. </w:t>
      </w:r>
    </w:p>
    <w:p w14:paraId="07E28DCB" w14:textId="77777777" w:rsidR="00D06FFA" w:rsidRPr="00604024" w:rsidRDefault="00D06FFA">
      <w:pPr>
        <w:rPr>
          <w:rFonts w:ascii="Times New Roman" w:hAnsi="Times New Roman" w:cs="Times New Roman"/>
          <w:sz w:val="24"/>
        </w:rPr>
      </w:pPr>
    </w:p>
    <w:p w14:paraId="196662DD" w14:textId="77777777" w:rsidR="00D06FFA" w:rsidRPr="00604024" w:rsidRDefault="005648C8">
      <w:pPr>
        <w:jc w:val="center"/>
        <w:rPr>
          <w:rFonts w:ascii="Times New Roman" w:hAnsi="Times New Roman" w:cs="Times New Roman"/>
          <w:b/>
          <w:sz w:val="24"/>
        </w:rPr>
      </w:pPr>
      <w:r w:rsidRPr="00604024">
        <w:rPr>
          <w:rFonts w:ascii="Times New Roman" w:hAnsi="Times New Roman" w:cs="Times New Roman"/>
          <w:b/>
          <w:sz w:val="24"/>
        </w:rPr>
        <w:t>IV. STRUČNI SURADNIK KNJIŽNIČAR</w:t>
      </w:r>
    </w:p>
    <w:p w14:paraId="07EB8205" w14:textId="77777777"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10.</w:t>
      </w:r>
    </w:p>
    <w:p w14:paraId="70E7A319" w14:textId="2A0F0E30" w:rsidR="00D06FFA" w:rsidRDefault="005648C8">
      <w:pPr>
        <w:jc w:val="both"/>
        <w:rPr>
          <w:rFonts w:ascii="Times New Roman" w:hAnsi="Times New Roman" w:cs="Times New Roman"/>
          <w:sz w:val="24"/>
        </w:rPr>
      </w:pPr>
      <w:r w:rsidRPr="00604024">
        <w:rPr>
          <w:rFonts w:ascii="Times New Roman" w:hAnsi="Times New Roman" w:cs="Times New Roman"/>
          <w:sz w:val="24"/>
        </w:rPr>
        <w:t>(1) U školskoj knjižnici stručne poslove obavlja stručni suradnik knjižničar.</w:t>
      </w:r>
    </w:p>
    <w:p w14:paraId="1EA0167D" w14:textId="326F514E" w:rsidR="00314FA1" w:rsidRPr="00604024" w:rsidRDefault="00314FA1">
      <w:pPr>
        <w:jc w:val="both"/>
        <w:rPr>
          <w:rFonts w:ascii="Times New Roman" w:hAnsi="Times New Roman" w:cs="Times New Roman"/>
          <w:sz w:val="24"/>
        </w:rPr>
      </w:pPr>
      <w:r>
        <w:rPr>
          <w:rFonts w:ascii="Times New Roman" w:hAnsi="Times New Roman" w:cs="Times New Roman"/>
          <w:sz w:val="24"/>
        </w:rPr>
        <w:t xml:space="preserve">(2) Stručni suradnik-knjižničar nabavlja, stručno obrađuje knjižnu i </w:t>
      </w:r>
      <w:proofErr w:type="spellStart"/>
      <w:r>
        <w:rPr>
          <w:rFonts w:ascii="Times New Roman" w:hAnsi="Times New Roman" w:cs="Times New Roman"/>
          <w:sz w:val="24"/>
        </w:rPr>
        <w:t>neknjižnu</w:t>
      </w:r>
      <w:proofErr w:type="spellEnd"/>
      <w:r>
        <w:rPr>
          <w:rFonts w:ascii="Times New Roman" w:hAnsi="Times New Roman" w:cs="Times New Roman"/>
          <w:sz w:val="24"/>
        </w:rPr>
        <w:t xml:space="preserve"> građu i daje je na korištenje, informira korisnike o novoj građi, neposredno sudjeluje u odgojno-obrazovnom procesu u skladu s godišnjim planom i programom rada te ovim Pravilnikom, obavlja poslove u svezi s kulturnom i javnom djelatnošću Škole i u svom radu surađuje s matičnom službom, Agencijom za odgoj i obrazovanje, drugim knjižnicama i nakladnicima.</w:t>
      </w:r>
    </w:p>
    <w:p w14:paraId="0168F983" w14:textId="77777777" w:rsidR="00D06FFA" w:rsidRPr="00604024" w:rsidRDefault="005648C8">
      <w:pPr>
        <w:spacing w:after="0" w:line="260" w:lineRule="auto"/>
        <w:jc w:val="both"/>
        <w:rPr>
          <w:rFonts w:ascii="Times New Roman" w:hAnsi="Times New Roman" w:cs="Times New Roman"/>
          <w:sz w:val="24"/>
        </w:rPr>
      </w:pPr>
      <w:r w:rsidRPr="00604024">
        <w:rPr>
          <w:rFonts w:ascii="Times New Roman" w:hAnsi="Times New Roman" w:cs="Times New Roman"/>
          <w:sz w:val="24"/>
        </w:rPr>
        <w:t>(2) Stručni suradnik knjižničar ima pravo i obvezu trajno se profesionalno razvijati i usavršavati kroz organizirano i individualno stručno usavršavanje.</w:t>
      </w:r>
    </w:p>
    <w:p w14:paraId="322C6B07" w14:textId="37C5108C" w:rsidR="00D06FFA" w:rsidRPr="00604024" w:rsidRDefault="00D06FFA" w:rsidP="00357592">
      <w:pPr>
        <w:rPr>
          <w:rFonts w:ascii="Times New Roman" w:hAnsi="Times New Roman" w:cs="Times New Roman"/>
          <w:sz w:val="24"/>
        </w:rPr>
      </w:pPr>
    </w:p>
    <w:p w14:paraId="6D12C8B7" w14:textId="77777777" w:rsidR="00D06FFA" w:rsidRPr="00604024" w:rsidRDefault="005648C8">
      <w:pPr>
        <w:spacing w:afterLines="100" w:after="240" w:line="260" w:lineRule="auto"/>
        <w:ind w:left="363"/>
        <w:jc w:val="center"/>
        <w:rPr>
          <w:rFonts w:ascii="Times New Roman" w:hAnsi="Times New Roman" w:cs="Times New Roman"/>
          <w:b/>
          <w:sz w:val="24"/>
        </w:rPr>
      </w:pPr>
      <w:r w:rsidRPr="00604024">
        <w:rPr>
          <w:rFonts w:ascii="Times New Roman" w:hAnsi="Times New Roman" w:cs="Times New Roman"/>
          <w:b/>
          <w:sz w:val="24"/>
        </w:rPr>
        <w:t>V. KORIŠTENJE KNJIŽNIČNE GRAĐE I USLUGA</w:t>
      </w:r>
    </w:p>
    <w:p w14:paraId="04AAFC86" w14:textId="77777777" w:rsidR="00D06FFA" w:rsidRPr="00604024" w:rsidRDefault="005648C8">
      <w:pPr>
        <w:spacing w:afterLines="50" w:after="120" w:line="260" w:lineRule="auto"/>
        <w:ind w:left="17" w:right="6"/>
        <w:jc w:val="center"/>
        <w:rPr>
          <w:rFonts w:ascii="Times New Roman" w:hAnsi="Times New Roman" w:cs="Times New Roman"/>
          <w:sz w:val="24"/>
          <w:szCs w:val="24"/>
        </w:rPr>
      </w:pPr>
      <w:r w:rsidRPr="00604024">
        <w:rPr>
          <w:rFonts w:ascii="Times New Roman" w:hAnsi="Times New Roman" w:cs="Times New Roman"/>
          <w:sz w:val="24"/>
          <w:szCs w:val="24"/>
        </w:rPr>
        <w:t>Članak 11.</w:t>
      </w:r>
    </w:p>
    <w:p w14:paraId="2EA64911" w14:textId="4922B799" w:rsidR="00D06FFA" w:rsidRPr="00604024" w:rsidRDefault="005648C8">
      <w:pPr>
        <w:ind w:left="19" w:right="4"/>
        <w:jc w:val="both"/>
        <w:rPr>
          <w:rFonts w:ascii="Times New Roman" w:hAnsi="Times New Roman" w:cs="Times New Roman"/>
          <w:sz w:val="24"/>
          <w:szCs w:val="24"/>
        </w:rPr>
      </w:pPr>
      <w:r w:rsidRPr="00604024">
        <w:rPr>
          <w:rFonts w:ascii="Times New Roman" w:hAnsi="Times New Roman" w:cs="Times New Roman"/>
          <w:sz w:val="24"/>
          <w:szCs w:val="24"/>
        </w:rPr>
        <w:t>(l) Pravo korištenja usluga školske knjižnice imaju svi učenici i zaposlenici  školske ustanove</w:t>
      </w:r>
      <w:r w:rsidR="00314FA1">
        <w:rPr>
          <w:rFonts w:ascii="Times New Roman" w:hAnsi="Times New Roman" w:cs="Times New Roman"/>
          <w:sz w:val="24"/>
          <w:szCs w:val="24"/>
        </w:rPr>
        <w:t xml:space="preserve"> (i daljnjem tekstu: Korisnici)</w:t>
      </w:r>
      <w:r w:rsidRPr="00604024">
        <w:rPr>
          <w:rFonts w:ascii="Times New Roman" w:hAnsi="Times New Roman" w:cs="Times New Roman"/>
          <w:sz w:val="24"/>
          <w:szCs w:val="24"/>
        </w:rPr>
        <w:t>.</w:t>
      </w:r>
    </w:p>
    <w:p w14:paraId="3C4DE758" w14:textId="77777777" w:rsidR="00D06FFA" w:rsidRPr="00604024" w:rsidRDefault="005648C8">
      <w:pPr>
        <w:spacing w:after="236" w:line="247" w:lineRule="auto"/>
        <w:ind w:right="4"/>
        <w:jc w:val="both"/>
        <w:rPr>
          <w:rFonts w:ascii="Times New Roman" w:hAnsi="Times New Roman" w:cs="Times New Roman"/>
          <w:sz w:val="24"/>
          <w:szCs w:val="24"/>
        </w:rPr>
      </w:pPr>
      <w:r w:rsidRPr="00604024">
        <w:rPr>
          <w:rFonts w:ascii="Times New Roman" w:hAnsi="Times New Roman" w:cs="Times New Roman"/>
          <w:sz w:val="24"/>
          <w:szCs w:val="24"/>
        </w:rPr>
        <w:t>(2) Usluge i programi školske knjižnice su besplatni.</w:t>
      </w:r>
    </w:p>
    <w:p w14:paraId="13B0F077" w14:textId="77777777" w:rsidR="00D06FFA" w:rsidRPr="00604024" w:rsidRDefault="005648C8">
      <w:pPr>
        <w:jc w:val="both"/>
        <w:rPr>
          <w:rFonts w:ascii="Times New Roman" w:hAnsi="Times New Roman" w:cs="Times New Roman"/>
          <w:sz w:val="24"/>
          <w:szCs w:val="24"/>
        </w:rPr>
      </w:pPr>
      <w:r w:rsidRPr="00604024">
        <w:rPr>
          <w:rFonts w:ascii="Times New Roman" w:hAnsi="Times New Roman" w:cs="Times New Roman"/>
          <w:sz w:val="24"/>
          <w:szCs w:val="24"/>
        </w:rPr>
        <w:t>(3) Knjižnica je dužna pružati članovima usluge pod jednakim uvjetima.</w:t>
      </w:r>
    </w:p>
    <w:p w14:paraId="0605C260" w14:textId="38CD274A" w:rsidR="00D06FFA" w:rsidRPr="00604024" w:rsidRDefault="005648C8">
      <w:pPr>
        <w:jc w:val="both"/>
        <w:rPr>
          <w:rFonts w:ascii="Times New Roman" w:hAnsi="Times New Roman" w:cs="Times New Roman"/>
          <w:sz w:val="24"/>
          <w:szCs w:val="24"/>
        </w:rPr>
      </w:pPr>
      <w:r w:rsidRPr="00604024">
        <w:rPr>
          <w:rFonts w:ascii="Times New Roman" w:hAnsi="Times New Roman" w:cs="Times New Roman"/>
          <w:sz w:val="24"/>
          <w:szCs w:val="24"/>
        </w:rPr>
        <w:t xml:space="preserve">(4) </w:t>
      </w:r>
      <w:r w:rsidR="00314FA1">
        <w:rPr>
          <w:rFonts w:ascii="Times New Roman" w:hAnsi="Times New Roman" w:cs="Times New Roman"/>
          <w:sz w:val="24"/>
          <w:szCs w:val="24"/>
        </w:rPr>
        <w:t>Korisnicima Knjižnice može se izdati članska iskaznica koja se koristi pri posudbi i vraćanju knjižnične građe.</w:t>
      </w:r>
      <w:r w:rsidRPr="00604024">
        <w:rPr>
          <w:rFonts w:ascii="Times New Roman" w:hAnsi="Times New Roman" w:cs="Times New Roman"/>
          <w:sz w:val="24"/>
          <w:szCs w:val="24"/>
        </w:rPr>
        <w:t xml:space="preserve"> </w:t>
      </w:r>
    </w:p>
    <w:p w14:paraId="25FE98BF" w14:textId="75800600" w:rsidR="00D06FFA" w:rsidRPr="00604024" w:rsidRDefault="005648C8">
      <w:pPr>
        <w:spacing w:afterLines="50" w:after="120" w:line="260" w:lineRule="auto"/>
        <w:jc w:val="both"/>
        <w:rPr>
          <w:rFonts w:ascii="Times New Roman" w:hAnsi="Times New Roman" w:cs="Times New Roman"/>
          <w:sz w:val="24"/>
          <w:szCs w:val="24"/>
        </w:rPr>
      </w:pPr>
      <w:r w:rsidRPr="00604024">
        <w:rPr>
          <w:rFonts w:ascii="Times New Roman" w:hAnsi="Times New Roman" w:cs="Times New Roman"/>
          <w:sz w:val="24"/>
          <w:szCs w:val="24"/>
        </w:rPr>
        <w:t xml:space="preserve">(5) </w:t>
      </w:r>
      <w:r w:rsidR="00314FA1">
        <w:rPr>
          <w:rFonts w:ascii="Times New Roman" w:hAnsi="Times New Roman" w:cs="Times New Roman"/>
          <w:sz w:val="24"/>
          <w:szCs w:val="24"/>
        </w:rPr>
        <w:t>O promijeni osobnih podataka koji su vezani uz podatke u članskoj iskaznici Korisnici su dužni prethodno izv</w:t>
      </w:r>
      <w:r w:rsidR="00E5313C">
        <w:rPr>
          <w:rFonts w:ascii="Times New Roman" w:hAnsi="Times New Roman" w:cs="Times New Roman"/>
          <w:sz w:val="24"/>
          <w:szCs w:val="24"/>
        </w:rPr>
        <w:t>i</w:t>
      </w:r>
      <w:r w:rsidR="00314FA1">
        <w:rPr>
          <w:rFonts w:ascii="Times New Roman" w:hAnsi="Times New Roman" w:cs="Times New Roman"/>
          <w:sz w:val="24"/>
          <w:szCs w:val="24"/>
        </w:rPr>
        <w:t>jestiti stručnog suradnika-knjižničara.</w:t>
      </w:r>
    </w:p>
    <w:p w14:paraId="6193D595" w14:textId="77777777" w:rsidR="002E4DC5" w:rsidRDefault="002E4DC5">
      <w:pPr>
        <w:spacing w:afterLines="50" w:after="120" w:line="260" w:lineRule="auto"/>
        <w:jc w:val="center"/>
        <w:rPr>
          <w:rFonts w:ascii="Times New Roman" w:hAnsi="Times New Roman" w:cs="Times New Roman"/>
          <w:sz w:val="24"/>
          <w:szCs w:val="24"/>
        </w:rPr>
      </w:pPr>
    </w:p>
    <w:p w14:paraId="33368FE2" w14:textId="3AD03BD3" w:rsidR="00D06FFA" w:rsidRPr="00604024" w:rsidRDefault="005648C8">
      <w:pPr>
        <w:spacing w:afterLines="50" w:after="120" w:line="260" w:lineRule="auto"/>
        <w:jc w:val="center"/>
        <w:rPr>
          <w:rFonts w:ascii="Times New Roman" w:hAnsi="Times New Roman" w:cs="Times New Roman"/>
          <w:sz w:val="24"/>
          <w:szCs w:val="24"/>
        </w:rPr>
      </w:pPr>
      <w:r w:rsidRPr="00604024">
        <w:rPr>
          <w:rFonts w:ascii="Times New Roman" w:hAnsi="Times New Roman" w:cs="Times New Roman"/>
          <w:sz w:val="24"/>
          <w:szCs w:val="24"/>
        </w:rPr>
        <w:t>Članak 12.</w:t>
      </w:r>
    </w:p>
    <w:p w14:paraId="4F3AA94B" w14:textId="1AA4A5BF" w:rsidR="00D06FFA" w:rsidRPr="00604024" w:rsidRDefault="005648C8">
      <w:pPr>
        <w:jc w:val="both"/>
        <w:rPr>
          <w:rFonts w:ascii="Times New Roman" w:hAnsi="Times New Roman" w:cs="Times New Roman"/>
          <w:sz w:val="24"/>
          <w:szCs w:val="24"/>
        </w:rPr>
      </w:pPr>
      <w:r w:rsidRPr="00604024">
        <w:rPr>
          <w:rFonts w:ascii="Times New Roman" w:hAnsi="Times New Roman" w:cs="Times New Roman"/>
          <w:sz w:val="24"/>
          <w:szCs w:val="24"/>
        </w:rPr>
        <w:t xml:space="preserve">(1) </w:t>
      </w:r>
      <w:r w:rsidR="00E5313C">
        <w:rPr>
          <w:rFonts w:ascii="Times New Roman" w:hAnsi="Times New Roman" w:cs="Times New Roman"/>
          <w:sz w:val="24"/>
          <w:szCs w:val="24"/>
        </w:rPr>
        <w:t>Ako učenik prelazi u drugu školu, razrednik je dužan provjeriti je li učenik vratio sve posuđene knjige u Knjižnicu.</w:t>
      </w:r>
    </w:p>
    <w:p w14:paraId="187D7412" w14:textId="0BC11B21" w:rsidR="00D06FFA" w:rsidRPr="00604024" w:rsidRDefault="005648C8">
      <w:pPr>
        <w:spacing w:afterLines="50" w:after="120" w:line="260" w:lineRule="auto"/>
        <w:jc w:val="both"/>
        <w:rPr>
          <w:rFonts w:ascii="Times New Roman" w:hAnsi="Times New Roman" w:cs="Times New Roman"/>
          <w:sz w:val="24"/>
          <w:szCs w:val="24"/>
        </w:rPr>
      </w:pPr>
      <w:r w:rsidRPr="00604024">
        <w:rPr>
          <w:rFonts w:ascii="Times New Roman" w:hAnsi="Times New Roman" w:cs="Times New Roman"/>
          <w:sz w:val="24"/>
          <w:szCs w:val="24"/>
        </w:rPr>
        <w:t>(2) Članstvo u knjižnici prestaje prestankom radnog odnosa u Školi, odnosno prestankom</w:t>
      </w:r>
      <w:r w:rsidR="00E5313C">
        <w:rPr>
          <w:rFonts w:ascii="Times New Roman" w:hAnsi="Times New Roman" w:cs="Times New Roman"/>
          <w:sz w:val="24"/>
          <w:szCs w:val="24"/>
        </w:rPr>
        <w:t xml:space="preserve"> statusa redovnog učenika Škole te je tada djelatnik i učenik dužan vratiti sve posuđene knjige i posuđenu </w:t>
      </w:r>
      <w:proofErr w:type="spellStart"/>
      <w:r w:rsidR="00E5313C">
        <w:rPr>
          <w:rFonts w:ascii="Times New Roman" w:hAnsi="Times New Roman" w:cs="Times New Roman"/>
          <w:sz w:val="24"/>
          <w:szCs w:val="24"/>
        </w:rPr>
        <w:t>neknjižnu</w:t>
      </w:r>
      <w:proofErr w:type="spellEnd"/>
      <w:r w:rsidR="00E5313C">
        <w:rPr>
          <w:rFonts w:ascii="Times New Roman" w:hAnsi="Times New Roman" w:cs="Times New Roman"/>
          <w:sz w:val="24"/>
          <w:szCs w:val="24"/>
        </w:rPr>
        <w:t xml:space="preserve"> građu u Knjižnicu.</w:t>
      </w:r>
    </w:p>
    <w:p w14:paraId="5ADE0662" w14:textId="381B8F85" w:rsidR="00D06FFA" w:rsidRDefault="00D06FFA">
      <w:pPr>
        <w:rPr>
          <w:rFonts w:ascii="Times New Roman" w:hAnsi="Times New Roman" w:cs="Times New Roman"/>
          <w:sz w:val="24"/>
          <w:szCs w:val="24"/>
        </w:rPr>
      </w:pPr>
    </w:p>
    <w:p w14:paraId="145DA19C" w14:textId="77777777" w:rsidR="00B60821" w:rsidRPr="00604024" w:rsidRDefault="00B60821">
      <w:pPr>
        <w:rPr>
          <w:rFonts w:ascii="Times New Roman" w:hAnsi="Times New Roman" w:cs="Times New Roman"/>
          <w:sz w:val="24"/>
          <w:szCs w:val="24"/>
        </w:rPr>
      </w:pPr>
    </w:p>
    <w:p w14:paraId="12A7B5F2" w14:textId="1ED2B411" w:rsidR="00D06FFA" w:rsidRPr="00604024" w:rsidRDefault="005648C8">
      <w:pPr>
        <w:spacing w:afterLines="50" w:after="120" w:line="260" w:lineRule="auto"/>
        <w:jc w:val="center"/>
        <w:rPr>
          <w:rFonts w:ascii="Times New Roman" w:hAnsi="Times New Roman" w:cs="Times New Roman"/>
          <w:sz w:val="24"/>
          <w:szCs w:val="24"/>
        </w:rPr>
      </w:pPr>
      <w:r w:rsidRPr="00604024">
        <w:rPr>
          <w:rFonts w:ascii="Times New Roman" w:hAnsi="Times New Roman" w:cs="Times New Roman"/>
          <w:sz w:val="24"/>
          <w:szCs w:val="24"/>
        </w:rPr>
        <w:lastRenderedPageBreak/>
        <w:t>Članak 1</w:t>
      </w:r>
      <w:r w:rsidR="00357592">
        <w:rPr>
          <w:rFonts w:ascii="Times New Roman" w:hAnsi="Times New Roman" w:cs="Times New Roman"/>
          <w:sz w:val="24"/>
          <w:szCs w:val="24"/>
        </w:rPr>
        <w:t>3</w:t>
      </w:r>
      <w:r w:rsidRPr="00604024">
        <w:rPr>
          <w:rFonts w:ascii="Times New Roman" w:hAnsi="Times New Roman" w:cs="Times New Roman"/>
          <w:sz w:val="24"/>
          <w:szCs w:val="24"/>
        </w:rPr>
        <w:t>.</w:t>
      </w:r>
    </w:p>
    <w:p w14:paraId="46FBBE4F" w14:textId="0142D134" w:rsidR="00D06FFA" w:rsidRPr="00604024" w:rsidRDefault="005648C8">
      <w:pPr>
        <w:jc w:val="both"/>
        <w:rPr>
          <w:rFonts w:ascii="Times New Roman" w:hAnsi="Times New Roman" w:cs="Times New Roman"/>
          <w:sz w:val="24"/>
          <w:szCs w:val="24"/>
        </w:rPr>
      </w:pPr>
      <w:r w:rsidRPr="00604024">
        <w:rPr>
          <w:rFonts w:ascii="Times New Roman" w:hAnsi="Times New Roman" w:cs="Times New Roman"/>
          <w:sz w:val="24"/>
          <w:szCs w:val="24"/>
        </w:rPr>
        <w:t xml:space="preserve">(1) Prilikom boravka u prostorijama Knjižnice te korištenja informacijsko-komunikacije opreme </w:t>
      </w:r>
      <w:r w:rsidR="00AD1B23">
        <w:rPr>
          <w:rFonts w:ascii="Times New Roman" w:hAnsi="Times New Roman" w:cs="Times New Roman"/>
          <w:sz w:val="24"/>
          <w:szCs w:val="24"/>
        </w:rPr>
        <w:t>Korisnici</w:t>
      </w:r>
      <w:r w:rsidRPr="00604024">
        <w:rPr>
          <w:rFonts w:ascii="Times New Roman" w:hAnsi="Times New Roman" w:cs="Times New Roman"/>
          <w:sz w:val="24"/>
          <w:szCs w:val="24"/>
        </w:rPr>
        <w:t xml:space="preserve"> su dužni pridržavati se kućnog reda Škole i uputa stručnih suradnika knjižničara.</w:t>
      </w:r>
    </w:p>
    <w:p w14:paraId="42C0BBC9" w14:textId="584CC4B8" w:rsidR="00D06FFA" w:rsidRPr="00604024" w:rsidRDefault="005648C8">
      <w:pPr>
        <w:spacing w:afterLines="50" w:after="120" w:line="260" w:lineRule="auto"/>
        <w:jc w:val="both"/>
        <w:rPr>
          <w:rFonts w:ascii="Times New Roman" w:hAnsi="Times New Roman" w:cs="Times New Roman"/>
          <w:sz w:val="24"/>
          <w:szCs w:val="24"/>
        </w:rPr>
      </w:pPr>
      <w:r w:rsidRPr="00604024">
        <w:rPr>
          <w:rFonts w:ascii="Times New Roman" w:hAnsi="Times New Roman" w:cs="Times New Roman"/>
          <w:sz w:val="24"/>
          <w:szCs w:val="24"/>
        </w:rPr>
        <w:t>(2) U slučaju postupanja člana suprotno prethodnom stavku ovog članka, stručni suradnik knjižničar ima pravo udaljiti</w:t>
      </w:r>
      <w:r w:rsidR="00AD1B23">
        <w:rPr>
          <w:rFonts w:ascii="Times New Roman" w:hAnsi="Times New Roman" w:cs="Times New Roman"/>
          <w:sz w:val="24"/>
          <w:szCs w:val="24"/>
        </w:rPr>
        <w:t xml:space="preserve"> Korisnika</w:t>
      </w:r>
      <w:r w:rsidRPr="00604024">
        <w:rPr>
          <w:rFonts w:ascii="Times New Roman" w:hAnsi="Times New Roman" w:cs="Times New Roman"/>
          <w:sz w:val="24"/>
          <w:szCs w:val="24"/>
        </w:rPr>
        <w:t xml:space="preserve"> iz prostorija Knjižnice.</w:t>
      </w:r>
    </w:p>
    <w:p w14:paraId="76F0D4C0" w14:textId="77777777" w:rsidR="00D06FFA" w:rsidRPr="00604024" w:rsidRDefault="00D06FFA">
      <w:pPr>
        <w:tabs>
          <w:tab w:val="left" w:pos="2085"/>
        </w:tabs>
        <w:spacing w:after="0"/>
        <w:ind w:right="-1"/>
        <w:jc w:val="center"/>
        <w:rPr>
          <w:rFonts w:ascii="Times New Roman" w:hAnsi="Times New Roman" w:cs="Times New Roman"/>
          <w:sz w:val="24"/>
          <w:szCs w:val="24"/>
        </w:rPr>
      </w:pPr>
    </w:p>
    <w:p w14:paraId="101EB593" w14:textId="44960A39" w:rsidR="00D06FFA" w:rsidRPr="00604024" w:rsidRDefault="005648C8">
      <w:pPr>
        <w:tabs>
          <w:tab w:val="left" w:pos="2085"/>
        </w:tabs>
        <w:spacing w:afterLines="50" w:after="120" w:line="260" w:lineRule="auto"/>
        <w:jc w:val="center"/>
        <w:rPr>
          <w:rFonts w:ascii="Times New Roman" w:hAnsi="Times New Roman" w:cs="Times New Roman"/>
          <w:sz w:val="24"/>
          <w:szCs w:val="24"/>
        </w:rPr>
      </w:pPr>
      <w:r w:rsidRPr="00604024">
        <w:rPr>
          <w:rFonts w:ascii="Times New Roman" w:hAnsi="Times New Roman" w:cs="Times New Roman"/>
          <w:sz w:val="24"/>
          <w:szCs w:val="24"/>
        </w:rPr>
        <w:t>Članak 1</w:t>
      </w:r>
      <w:r w:rsidR="00357592">
        <w:rPr>
          <w:rFonts w:ascii="Times New Roman" w:hAnsi="Times New Roman" w:cs="Times New Roman"/>
          <w:sz w:val="24"/>
          <w:szCs w:val="24"/>
        </w:rPr>
        <w:t>4</w:t>
      </w:r>
      <w:r w:rsidRPr="00604024">
        <w:rPr>
          <w:rFonts w:ascii="Times New Roman" w:hAnsi="Times New Roman" w:cs="Times New Roman"/>
          <w:sz w:val="24"/>
          <w:szCs w:val="24"/>
        </w:rPr>
        <w:t>.</w:t>
      </w:r>
    </w:p>
    <w:p w14:paraId="05288A91" w14:textId="77777777"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(1) Knjižničnu građu članovi mogu koristiti u prostorijama Knjižnice i izvan nje.</w:t>
      </w:r>
    </w:p>
    <w:p w14:paraId="7F589F0F" w14:textId="77777777" w:rsidR="00D06FFA" w:rsidRPr="00604024" w:rsidRDefault="005648C8">
      <w:pPr>
        <w:spacing w:afterLines="50" w:after="120" w:line="260" w:lineRule="auto"/>
        <w:jc w:val="both"/>
        <w:rPr>
          <w:rFonts w:ascii="Times New Roman" w:hAnsi="Times New Roman" w:cs="Times New Roman"/>
          <w:sz w:val="24"/>
        </w:rPr>
      </w:pPr>
      <w:r w:rsidRPr="00604024">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05DB001C" w14:textId="77777777" w:rsidR="00D06FFA" w:rsidRPr="00604024" w:rsidRDefault="00D06FFA">
      <w:pPr>
        <w:tabs>
          <w:tab w:val="left" w:pos="2085"/>
        </w:tabs>
        <w:spacing w:after="0"/>
        <w:ind w:right="-1"/>
        <w:jc w:val="both"/>
        <w:rPr>
          <w:rFonts w:ascii="Times New Roman" w:hAnsi="Times New Roman" w:cs="Times New Roman"/>
          <w:sz w:val="24"/>
          <w:szCs w:val="24"/>
        </w:rPr>
      </w:pPr>
    </w:p>
    <w:p w14:paraId="3D9FD6D0" w14:textId="34D7D00F" w:rsidR="00D06FFA" w:rsidRPr="00604024" w:rsidRDefault="005648C8">
      <w:pPr>
        <w:tabs>
          <w:tab w:val="left" w:pos="2085"/>
        </w:tabs>
        <w:spacing w:afterLines="50" w:after="120" w:line="260" w:lineRule="auto"/>
        <w:jc w:val="center"/>
        <w:rPr>
          <w:rFonts w:ascii="Times New Roman" w:hAnsi="Times New Roman" w:cs="Times New Roman"/>
          <w:sz w:val="24"/>
          <w:szCs w:val="24"/>
        </w:rPr>
      </w:pPr>
      <w:r w:rsidRPr="00604024">
        <w:rPr>
          <w:rFonts w:ascii="Times New Roman" w:hAnsi="Times New Roman" w:cs="Times New Roman"/>
          <w:sz w:val="24"/>
          <w:szCs w:val="24"/>
        </w:rPr>
        <w:t>Članak 1</w:t>
      </w:r>
      <w:r w:rsidR="00357592">
        <w:rPr>
          <w:rFonts w:ascii="Times New Roman" w:hAnsi="Times New Roman" w:cs="Times New Roman"/>
          <w:sz w:val="24"/>
          <w:szCs w:val="24"/>
        </w:rPr>
        <w:t>5</w:t>
      </w:r>
      <w:r w:rsidRPr="00604024">
        <w:rPr>
          <w:rFonts w:ascii="Times New Roman" w:hAnsi="Times New Roman" w:cs="Times New Roman"/>
          <w:sz w:val="24"/>
          <w:szCs w:val="24"/>
        </w:rPr>
        <w:t>.</w:t>
      </w:r>
    </w:p>
    <w:p w14:paraId="3800BC95" w14:textId="1423A362" w:rsidR="00D06FFA" w:rsidRDefault="005648C8">
      <w:pPr>
        <w:jc w:val="both"/>
        <w:rPr>
          <w:rFonts w:ascii="Times New Roman" w:hAnsi="Times New Roman" w:cs="Times New Roman"/>
          <w:sz w:val="24"/>
        </w:rPr>
      </w:pPr>
      <w:r w:rsidRPr="00604024">
        <w:rPr>
          <w:rFonts w:ascii="Times New Roman" w:hAnsi="Times New Roman" w:cs="Times New Roman"/>
          <w:sz w:val="24"/>
        </w:rPr>
        <w:t xml:space="preserve">(1) Korištenje (posudbu) knjižnične građe izvan Knjižnice odobrava stručni suradnik knjižničar. </w:t>
      </w:r>
    </w:p>
    <w:p w14:paraId="363FA697" w14:textId="55C2325A" w:rsidR="00AD1B23" w:rsidRPr="00AD1B23" w:rsidRDefault="00AD1B23">
      <w:pPr>
        <w:jc w:val="both"/>
        <w:rPr>
          <w:rFonts w:ascii="Times New Roman" w:hAnsi="Times New Roman" w:cs="Times New Roman"/>
          <w:sz w:val="24"/>
          <w:szCs w:val="24"/>
        </w:rPr>
      </w:pPr>
      <w:r>
        <w:rPr>
          <w:rFonts w:ascii="Times New Roman" w:hAnsi="Times New Roman" w:cs="Times New Roman"/>
          <w:sz w:val="24"/>
          <w:szCs w:val="24"/>
        </w:rPr>
        <w:t xml:space="preserve">(2) </w:t>
      </w:r>
      <w:r w:rsidRPr="00AD1B23">
        <w:rPr>
          <w:rFonts w:ascii="Times New Roman" w:hAnsi="Times New Roman" w:cs="Times New Roman"/>
          <w:sz w:val="24"/>
          <w:szCs w:val="24"/>
        </w:rPr>
        <w:t>Knji</w:t>
      </w:r>
      <w:r>
        <w:rPr>
          <w:rFonts w:ascii="Times New Roman" w:hAnsi="Times New Roman" w:cs="Times New Roman"/>
          <w:sz w:val="24"/>
          <w:szCs w:val="24"/>
        </w:rPr>
        <w:t>žničnu građu Korisnicima posuđuje</w:t>
      </w:r>
      <w:r w:rsidR="00F60FF1">
        <w:rPr>
          <w:rFonts w:ascii="Times New Roman" w:hAnsi="Times New Roman" w:cs="Times New Roman"/>
          <w:sz w:val="24"/>
          <w:szCs w:val="24"/>
        </w:rPr>
        <w:t xml:space="preserve"> Knjižničar</w:t>
      </w:r>
      <w:r w:rsidRPr="00AD1B23">
        <w:rPr>
          <w:rFonts w:ascii="Times New Roman" w:hAnsi="Times New Roman" w:cs="Times New Roman"/>
          <w:sz w:val="24"/>
          <w:szCs w:val="24"/>
        </w:rPr>
        <w:t>.</w:t>
      </w:r>
      <w:r>
        <w:rPr>
          <w:rFonts w:ascii="Times New Roman" w:hAnsi="Times New Roman" w:cs="Times New Roman"/>
          <w:sz w:val="24"/>
          <w:szCs w:val="24"/>
        </w:rPr>
        <w:t xml:space="preserve"> </w:t>
      </w:r>
      <w:r w:rsidR="00F60FF1">
        <w:rPr>
          <w:rFonts w:ascii="Times New Roman" w:hAnsi="Times New Roman" w:cs="Times New Roman"/>
          <w:sz w:val="24"/>
          <w:szCs w:val="24"/>
        </w:rPr>
        <w:t>U</w:t>
      </w:r>
      <w:r>
        <w:rPr>
          <w:rFonts w:ascii="Times New Roman" w:hAnsi="Times New Roman" w:cs="Times New Roman"/>
          <w:sz w:val="24"/>
          <w:szCs w:val="24"/>
        </w:rPr>
        <w:t xml:space="preserve"> posuđivanju knjižnične građ</w:t>
      </w:r>
      <w:r w:rsidRPr="00AD1B23">
        <w:rPr>
          <w:rFonts w:ascii="Times New Roman" w:hAnsi="Times New Roman" w:cs="Times New Roman"/>
          <w:sz w:val="24"/>
          <w:szCs w:val="24"/>
        </w:rPr>
        <w:t xml:space="preserve">e i drugim poslovima, s tim u svezi, </w:t>
      </w:r>
      <w:r w:rsidR="00F60FF1">
        <w:rPr>
          <w:rFonts w:ascii="Times New Roman" w:hAnsi="Times New Roman" w:cs="Times New Roman"/>
          <w:sz w:val="24"/>
          <w:szCs w:val="24"/>
        </w:rPr>
        <w:t xml:space="preserve">Knjižničaru </w:t>
      </w:r>
      <w:r w:rsidRPr="00AD1B23">
        <w:rPr>
          <w:rFonts w:ascii="Times New Roman" w:hAnsi="Times New Roman" w:cs="Times New Roman"/>
          <w:sz w:val="24"/>
          <w:szCs w:val="24"/>
        </w:rPr>
        <w:t xml:space="preserve">mogu pomagati </w:t>
      </w:r>
      <w:r w:rsidR="00F60FF1">
        <w:rPr>
          <w:rFonts w:ascii="Times New Roman" w:hAnsi="Times New Roman" w:cs="Times New Roman"/>
          <w:sz w:val="24"/>
          <w:szCs w:val="24"/>
        </w:rPr>
        <w:t>učenici Škole.</w:t>
      </w:r>
    </w:p>
    <w:p w14:paraId="0F4F83DD" w14:textId="3BD6BCF3"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 xml:space="preserve">(2) Prilikom posuđivanja knjižnične građe </w:t>
      </w:r>
      <w:r w:rsidR="00F60FF1">
        <w:rPr>
          <w:rFonts w:ascii="Times New Roman" w:hAnsi="Times New Roman" w:cs="Times New Roman"/>
          <w:sz w:val="24"/>
        </w:rPr>
        <w:t>Ko</w:t>
      </w:r>
      <w:r w:rsidR="00B60821">
        <w:rPr>
          <w:rFonts w:ascii="Times New Roman" w:hAnsi="Times New Roman" w:cs="Times New Roman"/>
          <w:sz w:val="24"/>
        </w:rPr>
        <w:t>r</w:t>
      </w:r>
      <w:r w:rsidR="00F60FF1">
        <w:rPr>
          <w:rFonts w:ascii="Times New Roman" w:hAnsi="Times New Roman" w:cs="Times New Roman"/>
          <w:sz w:val="24"/>
        </w:rPr>
        <w:t>isnik</w:t>
      </w:r>
      <w:r w:rsidRPr="00604024">
        <w:rPr>
          <w:rFonts w:ascii="Times New Roman" w:hAnsi="Times New Roman" w:cs="Times New Roman"/>
          <w:sz w:val="24"/>
        </w:rPr>
        <w:t xml:space="preserve"> je dužan temeljito pregledati građu te u slučaju bilo kakvih nedostataka ili oštećenja odmah upozoriti stručnog suradnika knjižničara, jer u protivnom rizik odgovornosti za naknadu eventualne štete prelazi trenutkom odobrenja posudbe na člana.</w:t>
      </w:r>
    </w:p>
    <w:p w14:paraId="3C9E0229" w14:textId="32F3A944" w:rsidR="00D06FFA" w:rsidRPr="00604024" w:rsidRDefault="005648C8" w:rsidP="00357592">
      <w:pPr>
        <w:jc w:val="both"/>
        <w:rPr>
          <w:rFonts w:ascii="Times New Roman" w:hAnsi="Times New Roman" w:cs="Times New Roman"/>
          <w:sz w:val="24"/>
        </w:rPr>
      </w:pPr>
      <w:r w:rsidRPr="00604024">
        <w:rPr>
          <w:rFonts w:ascii="Times New Roman" w:hAnsi="Times New Roman" w:cs="Times New Roman"/>
          <w:sz w:val="24"/>
        </w:rPr>
        <w:t xml:space="preserve">(3) Za korištenje izvan </w:t>
      </w:r>
      <w:r w:rsidR="008506D0">
        <w:rPr>
          <w:rFonts w:ascii="Times New Roman" w:hAnsi="Times New Roman" w:cs="Times New Roman"/>
          <w:sz w:val="24"/>
        </w:rPr>
        <w:t>Knjižnice, Korisnici odjednom mogu posuditi najviše 3 (tri) knjige.</w:t>
      </w:r>
      <w:r w:rsidR="008506D0">
        <w:rPr>
          <w:rFonts w:ascii="Times New Roman" w:hAnsi="Times New Roman" w:cs="Times New Roman"/>
          <w:sz w:val="24"/>
        </w:rPr>
        <w:br/>
        <w:t xml:space="preserve">Korisnici-učitelji mogu posuditi najviše 4 knjige te </w:t>
      </w:r>
      <w:proofErr w:type="spellStart"/>
      <w:r w:rsidR="008506D0">
        <w:rPr>
          <w:rFonts w:ascii="Times New Roman" w:hAnsi="Times New Roman" w:cs="Times New Roman"/>
          <w:sz w:val="24"/>
        </w:rPr>
        <w:t>neknjižnu</w:t>
      </w:r>
      <w:proofErr w:type="spellEnd"/>
      <w:r w:rsidR="008506D0">
        <w:rPr>
          <w:rFonts w:ascii="Times New Roman" w:hAnsi="Times New Roman" w:cs="Times New Roman"/>
          <w:sz w:val="24"/>
        </w:rPr>
        <w:t xml:space="preserve"> građu iz članka 9. ovog Pravilnika za dan kada im je to potrebno za nastavu odnosno drugi oblik odgojno-obrazovnog rada.</w:t>
      </w:r>
    </w:p>
    <w:p w14:paraId="14C5B849" w14:textId="77777777" w:rsidR="00D06FFA" w:rsidRPr="00604024" w:rsidRDefault="005648C8">
      <w:pPr>
        <w:jc w:val="both"/>
        <w:rPr>
          <w:rFonts w:ascii="Times New Roman" w:hAnsi="Times New Roman" w:cs="Times New Roman"/>
          <w:sz w:val="24"/>
        </w:rPr>
      </w:pPr>
      <w:r w:rsidRPr="00604024">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003B96C0" w14:textId="2F185975" w:rsidR="00D06FFA" w:rsidRDefault="005648C8">
      <w:pPr>
        <w:spacing w:afterLines="50" w:after="120" w:line="260" w:lineRule="auto"/>
        <w:jc w:val="both"/>
        <w:rPr>
          <w:rFonts w:ascii="Times New Roman" w:hAnsi="Times New Roman" w:cs="Times New Roman"/>
          <w:sz w:val="24"/>
        </w:rPr>
      </w:pPr>
      <w:r w:rsidRPr="00604024">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14:paraId="542CB013" w14:textId="0C3B12CA" w:rsidR="00F60FF1" w:rsidRPr="00604024" w:rsidRDefault="00F60FF1">
      <w:pPr>
        <w:spacing w:afterLines="50" w:after="120" w:line="260" w:lineRule="auto"/>
        <w:jc w:val="both"/>
        <w:rPr>
          <w:rFonts w:ascii="Times New Roman" w:hAnsi="Times New Roman" w:cs="Times New Roman"/>
          <w:sz w:val="24"/>
        </w:rPr>
      </w:pPr>
      <w:r>
        <w:rPr>
          <w:rFonts w:ascii="Times New Roman" w:hAnsi="Times New Roman" w:cs="Times New Roman"/>
          <w:sz w:val="24"/>
        </w:rPr>
        <w:t>(6) Za vrijeme lje</w:t>
      </w:r>
      <w:r w:rsidR="008506D0">
        <w:rPr>
          <w:rFonts w:ascii="Times New Roman" w:hAnsi="Times New Roman" w:cs="Times New Roman"/>
          <w:sz w:val="24"/>
        </w:rPr>
        <w:t>tnih praznika knjižnična građa se ne posuđuje jer se provodi revizija fonda</w:t>
      </w:r>
    </w:p>
    <w:p w14:paraId="0912E925" w14:textId="77777777" w:rsidR="00D06FFA" w:rsidRPr="00604024" w:rsidRDefault="00D06FFA">
      <w:pPr>
        <w:rPr>
          <w:rFonts w:ascii="Times New Roman" w:hAnsi="Times New Roman" w:cs="Times New Roman"/>
          <w:sz w:val="24"/>
        </w:rPr>
      </w:pPr>
    </w:p>
    <w:p w14:paraId="3586D60F" w14:textId="2B331CC3"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1</w:t>
      </w:r>
      <w:r w:rsidR="00357592">
        <w:rPr>
          <w:rFonts w:ascii="Times New Roman" w:hAnsi="Times New Roman" w:cs="Times New Roman"/>
          <w:sz w:val="24"/>
        </w:rPr>
        <w:t>6</w:t>
      </w:r>
      <w:r w:rsidRPr="00604024">
        <w:rPr>
          <w:rFonts w:ascii="Times New Roman" w:hAnsi="Times New Roman" w:cs="Times New Roman"/>
          <w:sz w:val="24"/>
        </w:rPr>
        <w:t>.</w:t>
      </w:r>
    </w:p>
    <w:p w14:paraId="39A8727D" w14:textId="4A99ADB3" w:rsidR="00193024" w:rsidRDefault="005648C8" w:rsidP="00DC4AC0">
      <w:pPr>
        <w:jc w:val="both"/>
        <w:rPr>
          <w:rFonts w:ascii="Times New Roman" w:hAnsi="Times New Roman" w:cs="Times New Roman"/>
          <w:sz w:val="24"/>
        </w:rPr>
      </w:pPr>
      <w:r w:rsidRPr="00604024">
        <w:rPr>
          <w:rFonts w:ascii="Times New Roman" w:hAnsi="Times New Roman" w:cs="Times New Roman"/>
          <w:sz w:val="24"/>
        </w:rPr>
        <w:t xml:space="preserve">(1) </w:t>
      </w:r>
      <w:r w:rsidR="00193024">
        <w:rPr>
          <w:rFonts w:ascii="Times New Roman" w:hAnsi="Times New Roman" w:cs="Times New Roman"/>
          <w:sz w:val="24"/>
        </w:rPr>
        <w:t>Korisnici s</w:t>
      </w:r>
      <w:r w:rsidR="003977D5">
        <w:rPr>
          <w:rFonts w:ascii="Times New Roman" w:hAnsi="Times New Roman" w:cs="Times New Roman"/>
          <w:sz w:val="24"/>
        </w:rPr>
        <w:t>u posuđenu knjižnič</w:t>
      </w:r>
      <w:r w:rsidR="00193024">
        <w:rPr>
          <w:rFonts w:ascii="Times New Roman" w:hAnsi="Times New Roman" w:cs="Times New Roman"/>
          <w:sz w:val="24"/>
        </w:rPr>
        <w:t>nu građ</w:t>
      </w:r>
      <w:r w:rsidR="00193024" w:rsidRPr="00193024">
        <w:rPr>
          <w:rFonts w:ascii="Times New Roman" w:hAnsi="Times New Roman" w:cs="Times New Roman"/>
          <w:sz w:val="24"/>
        </w:rPr>
        <w:t>u du</w:t>
      </w:r>
      <w:r w:rsidR="00193024">
        <w:rPr>
          <w:rFonts w:ascii="Times New Roman" w:hAnsi="Times New Roman" w:cs="Times New Roman"/>
          <w:sz w:val="24"/>
        </w:rPr>
        <w:t xml:space="preserve">žni </w:t>
      </w:r>
      <w:r w:rsidR="00193024" w:rsidRPr="00193024">
        <w:rPr>
          <w:rFonts w:ascii="Times New Roman" w:hAnsi="Times New Roman" w:cs="Times New Roman"/>
          <w:sz w:val="24"/>
        </w:rPr>
        <w:t xml:space="preserve">pravodobno vratiti. </w:t>
      </w:r>
    </w:p>
    <w:p w14:paraId="5641DBE5" w14:textId="670D8B4D" w:rsidR="00967C23" w:rsidRPr="003977D5" w:rsidRDefault="00193024" w:rsidP="00193024">
      <w:pPr>
        <w:jc w:val="both"/>
        <w:rPr>
          <w:rFonts w:ascii="Times New Roman" w:hAnsi="Times New Roman" w:cs="Times New Roman"/>
          <w:sz w:val="24"/>
        </w:rPr>
      </w:pPr>
      <w:r>
        <w:rPr>
          <w:rFonts w:ascii="Times New Roman" w:hAnsi="Times New Roman" w:cs="Times New Roman"/>
          <w:sz w:val="24"/>
        </w:rPr>
        <w:t>(2) Knjiž</w:t>
      </w:r>
      <w:r w:rsidR="003977D5">
        <w:rPr>
          <w:rFonts w:ascii="Times New Roman" w:hAnsi="Times New Roman" w:cs="Times New Roman"/>
          <w:sz w:val="24"/>
        </w:rPr>
        <w:t>nič</w:t>
      </w:r>
      <w:r>
        <w:rPr>
          <w:rFonts w:ascii="Times New Roman" w:hAnsi="Times New Roman" w:cs="Times New Roman"/>
          <w:sz w:val="24"/>
        </w:rPr>
        <w:t>ar je dužan upozoriti uč</w:t>
      </w:r>
      <w:r w:rsidRPr="00193024">
        <w:rPr>
          <w:rFonts w:ascii="Times New Roman" w:hAnsi="Times New Roman" w:cs="Times New Roman"/>
          <w:sz w:val="24"/>
        </w:rPr>
        <w:t>enika koji prav</w:t>
      </w:r>
      <w:r>
        <w:rPr>
          <w:rFonts w:ascii="Times New Roman" w:hAnsi="Times New Roman" w:cs="Times New Roman"/>
          <w:sz w:val="24"/>
        </w:rPr>
        <w:t xml:space="preserve">odobno ne vrati knjižničnu gradu, </w:t>
      </w:r>
      <w:r w:rsidR="003977D5">
        <w:rPr>
          <w:rFonts w:ascii="Times New Roman" w:hAnsi="Times New Roman" w:cs="Times New Roman"/>
          <w:sz w:val="24"/>
        </w:rPr>
        <w:t>a ne</w:t>
      </w:r>
      <w:r>
        <w:rPr>
          <w:rFonts w:ascii="Times New Roman" w:hAnsi="Times New Roman" w:cs="Times New Roman"/>
          <w:sz w:val="24"/>
        </w:rPr>
        <w:t xml:space="preserve"> radi se o duž</w:t>
      </w:r>
      <w:r w:rsidRPr="00193024">
        <w:rPr>
          <w:rFonts w:ascii="Times New Roman" w:hAnsi="Times New Roman" w:cs="Times New Roman"/>
          <w:sz w:val="24"/>
        </w:rPr>
        <w:t>em bolovanju. Ako ni nakon up</w:t>
      </w:r>
      <w:r>
        <w:rPr>
          <w:rFonts w:ascii="Times New Roman" w:hAnsi="Times New Roman" w:cs="Times New Roman"/>
          <w:sz w:val="24"/>
        </w:rPr>
        <w:t xml:space="preserve">ozorenja </w:t>
      </w:r>
      <w:r w:rsidR="003977D5">
        <w:rPr>
          <w:rFonts w:ascii="Times New Roman" w:hAnsi="Times New Roman" w:cs="Times New Roman"/>
          <w:sz w:val="24"/>
        </w:rPr>
        <w:t>učenik</w:t>
      </w:r>
      <w:r>
        <w:rPr>
          <w:rFonts w:ascii="Times New Roman" w:hAnsi="Times New Roman" w:cs="Times New Roman"/>
          <w:sz w:val="24"/>
        </w:rPr>
        <w:t xml:space="preserve"> ne vrati posuđenu </w:t>
      </w:r>
      <w:r w:rsidR="003977D5">
        <w:rPr>
          <w:rFonts w:ascii="Times New Roman" w:hAnsi="Times New Roman" w:cs="Times New Roman"/>
          <w:sz w:val="24"/>
        </w:rPr>
        <w:t>knjižničnu građu, knjižničar obavještava razrednika, a razrednik ša1je obavijest roditelju uč</w:t>
      </w:r>
      <w:r w:rsidRPr="00193024">
        <w:rPr>
          <w:rFonts w:ascii="Times New Roman" w:hAnsi="Times New Roman" w:cs="Times New Roman"/>
          <w:sz w:val="24"/>
        </w:rPr>
        <w:t>enika.</w:t>
      </w:r>
    </w:p>
    <w:p w14:paraId="18BE8B9A" w14:textId="62E31FE2" w:rsidR="001D675E" w:rsidRDefault="001D675E" w:rsidP="001D675E">
      <w:pPr>
        <w:spacing w:afterLines="50" w:after="120" w:line="260" w:lineRule="auto"/>
        <w:jc w:val="center"/>
        <w:rPr>
          <w:rFonts w:ascii="Times New Roman" w:hAnsi="Times New Roman" w:cs="Times New Roman"/>
          <w:b/>
          <w:sz w:val="24"/>
          <w:szCs w:val="24"/>
        </w:rPr>
      </w:pPr>
      <w:r w:rsidRPr="009C0D55">
        <w:rPr>
          <w:rFonts w:ascii="Times New Roman" w:hAnsi="Times New Roman" w:cs="Times New Roman"/>
          <w:b/>
          <w:sz w:val="24"/>
          <w:szCs w:val="24"/>
        </w:rPr>
        <w:lastRenderedPageBreak/>
        <w:t>VI. RADNO VRIJEME</w:t>
      </w:r>
    </w:p>
    <w:p w14:paraId="3E4B0009" w14:textId="2B6025DE" w:rsidR="00357592" w:rsidRPr="00357592" w:rsidRDefault="00357592" w:rsidP="001D675E">
      <w:pPr>
        <w:spacing w:afterLines="50" w:after="120" w:line="260" w:lineRule="auto"/>
        <w:jc w:val="center"/>
        <w:rPr>
          <w:rFonts w:ascii="Times New Roman" w:hAnsi="Times New Roman" w:cs="Times New Roman"/>
          <w:sz w:val="24"/>
          <w:szCs w:val="24"/>
        </w:rPr>
      </w:pPr>
      <w:r w:rsidRPr="00357592">
        <w:rPr>
          <w:rFonts w:ascii="Times New Roman" w:hAnsi="Times New Roman" w:cs="Times New Roman"/>
          <w:sz w:val="24"/>
          <w:szCs w:val="24"/>
        </w:rPr>
        <w:t>Članak 17.</w:t>
      </w:r>
    </w:p>
    <w:p w14:paraId="74598026" w14:textId="1927766C" w:rsidR="003977D5" w:rsidRDefault="009C0D55" w:rsidP="001D675E">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7D5">
        <w:rPr>
          <w:rFonts w:ascii="Times New Roman" w:hAnsi="Times New Roman" w:cs="Times New Roman"/>
          <w:sz w:val="24"/>
          <w:szCs w:val="24"/>
        </w:rPr>
        <w:t>(</w:t>
      </w:r>
      <w:r>
        <w:rPr>
          <w:rFonts w:ascii="Times New Roman" w:hAnsi="Times New Roman" w:cs="Times New Roman"/>
          <w:sz w:val="24"/>
          <w:szCs w:val="24"/>
        </w:rPr>
        <w:t xml:space="preserve">1) </w:t>
      </w:r>
      <w:r w:rsidR="003977D5">
        <w:rPr>
          <w:rFonts w:ascii="Times New Roman" w:hAnsi="Times New Roman" w:cs="Times New Roman"/>
          <w:sz w:val="24"/>
          <w:szCs w:val="24"/>
        </w:rPr>
        <w:t>Školska knjižnica je otvorena za Korisnike svaki radni dan od ponedjeljka do petka u vremenu od 8 do 14 sati.</w:t>
      </w:r>
    </w:p>
    <w:p w14:paraId="4BF68F57" w14:textId="398A8E90" w:rsidR="003977D5" w:rsidRDefault="003977D5" w:rsidP="001D675E">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w:t>
      </w:r>
      <w:r w:rsidR="009C0D55">
        <w:rPr>
          <w:rFonts w:ascii="Times New Roman" w:hAnsi="Times New Roman" w:cs="Times New Roman"/>
          <w:sz w:val="24"/>
          <w:szCs w:val="24"/>
        </w:rPr>
        <w:t>2</w:t>
      </w:r>
      <w:r>
        <w:rPr>
          <w:rFonts w:ascii="Times New Roman" w:hAnsi="Times New Roman" w:cs="Times New Roman"/>
          <w:sz w:val="24"/>
          <w:szCs w:val="24"/>
        </w:rPr>
        <w:t xml:space="preserve">) Školski knjižničar ima pravo na dnevni odmor. </w:t>
      </w:r>
    </w:p>
    <w:p w14:paraId="7B4F91A8" w14:textId="299F5F8D" w:rsidR="009C0D55" w:rsidRPr="00604024" w:rsidRDefault="009C0D55" w:rsidP="009C0D55">
      <w:pPr>
        <w:jc w:val="both"/>
        <w:rPr>
          <w:rFonts w:ascii="Times New Roman" w:hAnsi="Times New Roman" w:cs="Times New Roman"/>
          <w:sz w:val="24"/>
          <w:szCs w:val="24"/>
        </w:rPr>
      </w:pPr>
      <w:r w:rsidRPr="00604024">
        <w:rPr>
          <w:rFonts w:ascii="Times New Roman" w:hAnsi="Times New Roman" w:cs="Times New Roman"/>
          <w:sz w:val="24"/>
          <w:szCs w:val="24"/>
        </w:rPr>
        <w:t>(</w:t>
      </w:r>
      <w:r>
        <w:rPr>
          <w:rFonts w:ascii="Times New Roman" w:hAnsi="Times New Roman" w:cs="Times New Roman"/>
          <w:sz w:val="24"/>
          <w:szCs w:val="24"/>
        </w:rPr>
        <w:t>3</w:t>
      </w:r>
      <w:r w:rsidRPr="00604024">
        <w:rPr>
          <w:rFonts w:ascii="Times New Roman" w:hAnsi="Times New Roman" w:cs="Times New Roman"/>
          <w:sz w:val="24"/>
          <w:szCs w:val="24"/>
        </w:rPr>
        <w:t xml:space="preserve">) Radno vrijeme Knjižnice </w:t>
      </w:r>
      <w:r>
        <w:rPr>
          <w:rFonts w:ascii="Times New Roman" w:hAnsi="Times New Roman" w:cs="Times New Roman"/>
          <w:sz w:val="24"/>
          <w:szCs w:val="24"/>
        </w:rPr>
        <w:t>kao i dnevni odmor obavezno se ističe na ulaznim vratima školske knjižnice.</w:t>
      </w:r>
    </w:p>
    <w:p w14:paraId="6A7DE88E" w14:textId="7F30B0BF" w:rsidR="009C0D55" w:rsidRDefault="009C0D55" w:rsidP="001D675E">
      <w:pPr>
        <w:spacing w:afterLines="50" w:after="120" w:line="260" w:lineRule="auto"/>
        <w:jc w:val="both"/>
        <w:rPr>
          <w:rFonts w:ascii="Times New Roman" w:hAnsi="Times New Roman" w:cs="Times New Roman"/>
          <w:sz w:val="24"/>
          <w:szCs w:val="24"/>
        </w:rPr>
      </w:pPr>
      <w:r w:rsidRPr="00604024">
        <w:rPr>
          <w:rFonts w:ascii="Times New Roman" w:hAnsi="Times New Roman" w:cs="Times New Roman"/>
          <w:sz w:val="24"/>
          <w:szCs w:val="24"/>
        </w:rPr>
        <w:t>(</w:t>
      </w:r>
      <w:r>
        <w:rPr>
          <w:rFonts w:ascii="Times New Roman" w:hAnsi="Times New Roman" w:cs="Times New Roman"/>
          <w:sz w:val="24"/>
          <w:szCs w:val="24"/>
        </w:rPr>
        <w:t xml:space="preserve">4) </w:t>
      </w:r>
      <w:r w:rsidRPr="00604024">
        <w:rPr>
          <w:rFonts w:ascii="Times New Roman" w:hAnsi="Times New Roman" w:cs="Times New Roman"/>
          <w:sz w:val="24"/>
          <w:szCs w:val="24"/>
        </w:rPr>
        <w:t>U slučaju potrebe privremene izmjene radnog vremena na vratima Knjižnice mora biti postavljena obavijest o izmijenjenom radnom vremenu i trajanju takve izmjene.</w:t>
      </w:r>
    </w:p>
    <w:p w14:paraId="3EF35988" w14:textId="308A8EB0" w:rsidR="001D675E" w:rsidRPr="00EB16A6" w:rsidRDefault="003977D5" w:rsidP="00EB16A6">
      <w:pPr>
        <w:spacing w:afterLines="50" w:after="120" w:line="260" w:lineRule="auto"/>
        <w:jc w:val="both"/>
        <w:rPr>
          <w:rFonts w:ascii="Times New Roman" w:hAnsi="Times New Roman" w:cs="Times New Roman"/>
          <w:sz w:val="24"/>
          <w:szCs w:val="24"/>
        </w:rPr>
      </w:pPr>
      <w:r w:rsidRPr="009C0D55">
        <w:rPr>
          <w:rFonts w:ascii="Times New Roman" w:hAnsi="Times New Roman" w:cs="Times New Roman"/>
          <w:sz w:val="24"/>
          <w:szCs w:val="24"/>
        </w:rPr>
        <w:t>(5)</w:t>
      </w:r>
      <w:r w:rsidR="009C0D55" w:rsidRPr="009C0D55">
        <w:rPr>
          <w:rFonts w:ascii="Times New Roman" w:hAnsi="Times New Roman" w:cs="Times New Roman"/>
          <w:sz w:val="24"/>
          <w:szCs w:val="24"/>
        </w:rPr>
        <w:t xml:space="preserve"> Svakog prvog utorka u mjesecu školska je knjižnica zatvorena za posudbu radi stručnog aktiva matične službe. Po povratku s aktiva knjižničar obavlja stručno-knjižnične poslove stručnog usavršavanja, planiranja, programiranja, pripremanja za rad i druge poslove.</w:t>
      </w:r>
    </w:p>
    <w:p w14:paraId="4944807C" w14:textId="77777777" w:rsidR="00D06FFA" w:rsidRPr="00604024" w:rsidRDefault="00D06FFA">
      <w:pPr>
        <w:jc w:val="center"/>
        <w:rPr>
          <w:rFonts w:ascii="Times New Roman" w:hAnsi="Times New Roman" w:cs="Times New Roman"/>
          <w:b/>
          <w:sz w:val="24"/>
        </w:rPr>
      </w:pPr>
    </w:p>
    <w:p w14:paraId="6401FDB8" w14:textId="3870CA8C" w:rsidR="00D06FFA" w:rsidRPr="00604024" w:rsidRDefault="005648C8">
      <w:pPr>
        <w:spacing w:afterLines="100" w:after="240" w:line="260" w:lineRule="auto"/>
        <w:jc w:val="center"/>
        <w:rPr>
          <w:rFonts w:ascii="Times New Roman" w:hAnsi="Times New Roman" w:cs="Times New Roman"/>
          <w:b/>
          <w:sz w:val="24"/>
        </w:rPr>
      </w:pPr>
      <w:r w:rsidRPr="00604024">
        <w:rPr>
          <w:rFonts w:ascii="Times New Roman" w:hAnsi="Times New Roman" w:cs="Times New Roman"/>
          <w:b/>
          <w:sz w:val="24"/>
        </w:rPr>
        <w:t>VI</w:t>
      </w:r>
      <w:r w:rsidR="009C0D55">
        <w:rPr>
          <w:rFonts w:ascii="Times New Roman" w:hAnsi="Times New Roman" w:cs="Times New Roman"/>
          <w:b/>
          <w:sz w:val="24"/>
        </w:rPr>
        <w:t>I</w:t>
      </w:r>
      <w:r w:rsidRPr="00604024">
        <w:rPr>
          <w:rFonts w:ascii="Times New Roman" w:hAnsi="Times New Roman" w:cs="Times New Roman"/>
          <w:b/>
          <w:sz w:val="24"/>
        </w:rPr>
        <w:t>. POSTUPAK U SLUČAJU OŠTEĆENJA, UNIŠTENJA ILI GUBITKA KNJIŽNIČNE GRAĐE</w:t>
      </w:r>
    </w:p>
    <w:p w14:paraId="3B6F7288" w14:textId="77777777" w:rsidR="00D06FFA" w:rsidRPr="00604024" w:rsidRDefault="005648C8">
      <w:pPr>
        <w:spacing w:afterLines="50" w:after="120" w:line="260" w:lineRule="auto"/>
        <w:jc w:val="center"/>
        <w:rPr>
          <w:rFonts w:ascii="Times New Roman" w:hAnsi="Times New Roman" w:cs="Times New Roman"/>
          <w:sz w:val="24"/>
        </w:rPr>
      </w:pPr>
      <w:r w:rsidRPr="00604024">
        <w:rPr>
          <w:rFonts w:ascii="Times New Roman" w:hAnsi="Times New Roman" w:cs="Times New Roman"/>
          <w:sz w:val="24"/>
        </w:rPr>
        <w:t>Članak 18.</w:t>
      </w:r>
    </w:p>
    <w:p w14:paraId="3D899A75" w14:textId="77777777" w:rsidR="00D06FFA" w:rsidRPr="00604024" w:rsidRDefault="005648C8" w:rsidP="00357592">
      <w:pPr>
        <w:jc w:val="both"/>
        <w:rPr>
          <w:rFonts w:ascii="Times New Roman" w:hAnsi="Times New Roman" w:cs="Times New Roman"/>
          <w:sz w:val="24"/>
        </w:rPr>
      </w:pPr>
      <w:r w:rsidRPr="00604024">
        <w:rPr>
          <w:rFonts w:ascii="Times New Roman" w:hAnsi="Times New Roman" w:cs="Times New Roman"/>
          <w:sz w:val="24"/>
        </w:rPr>
        <w:t xml:space="preserve">(1) Korisnici su dužni posuđenu građu čuvati od oštećenja. </w:t>
      </w:r>
    </w:p>
    <w:p w14:paraId="62F7462E" w14:textId="690D25D2" w:rsidR="00D06FFA" w:rsidRPr="00604024" w:rsidRDefault="005648C8" w:rsidP="00357592">
      <w:pPr>
        <w:jc w:val="both"/>
        <w:rPr>
          <w:rFonts w:ascii="Times New Roman" w:hAnsi="Times New Roman" w:cs="Times New Roman"/>
          <w:sz w:val="24"/>
        </w:rPr>
      </w:pPr>
      <w:r w:rsidRPr="00604024">
        <w:rPr>
          <w:rFonts w:ascii="Times New Roman" w:hAnsi="Times New Roman" w:cs="Times New Roman"/>
          <w:sz w:val="24"/>
        </w:rPr>
        <w:t xml:space="preserve">(2) </w:t>
      </w:r>
      <w:r w:rsidR="009C0D55">
        <w:rPr>
          <w:rFonts w:ascii="Times New Roman" w:hAnsi="Times New Roman" w:cs="Times New Roman"/>
          <w:sz w:val="24"/>
        </w:rPr>
        <w:t xml:space="preserve">Korisnik </w:t>
      </w:r>
      <w:r w:rsidRPr="00604024">
        <w:rPr>
          <w:rFonts w:ascii="Times New Roman" w:hAnsi="Times New Roman" w:cs="Times New Roman"/>
          <w:sz w:val="24"/>
        </w:rPr>
        <w:t>koji ošteti, uništi ili izgubi posuđenu građu odgovoran je za naknadu štete koja je time nastala.</w:t>
      </w:r>
    </w:p>
    <w:p w14:paraId="434C3E15" w14:textId="07D17310" w:rsidR="00D06FFA" w:rsidRDefault="005648C8" w:rsidP="00357592">
      <w:pPr>
        <w:jc w:val="both"/>
        <w:rPr>
          <w:rFonts w:ascii="Times New Roman" w:hAnsi="Times New Roman" w:cs="Times New Roman"/>
          <w:sz w:val="24"/>
        </w:rPr>
      </w:pPr>
      <w:r w:rsidRPr="00604024">
        <w:rPr>
          <w:rFonts w:ascii="Times New Roman" w:hAnsi="Times New Roman" w:cs="Times New Roman"/>
          <w:sz w:val="24"/>
        </w:rPr>
        <w:t xml:space="preserve">(3) U slučaju nastanka štete član je dužan nadoknaditi učinjenu štetu </w:t>
      </w:r>
      <w:r w:rsidR="00452E66">
        <w:rPr>
          <w:rFonts w:ascii="Times New Roman" w:hAnsi="Times New Roman" w:cs="Times New Roman"/>
          <w:sz w:val="24"/>
        </w:rPr>
        <w:t>tako što je dužan kupiti istu knjigu u zamjenu za oštećenu odnosno izgubljenu knjigu, a u slučaju da knjigu ne može nabaviti, dužan je kupiti drugu knjigu u visini cijene oštećene odnosno izgubljene knjige.</w:t>
      </w:r>
    </w:p>
    <w:p w14:paraId="0937F366" w14:textId="04DD4222" w:rsidR="00452E66" w:rsidRDefault="00452E66" w:rsidP="00357592">
      <w:pPr>
        <w:jc w:val="both"/>
        <w:rPr>
          <w:rFonts w:ascii="Times New Roman" w:hAnsi="Times New Roman" w:cs="Times New Roman"/>
          <w:sz w:val="24"/>
        </w:rPr>
      </w:pPr>
      <w:r>
        <w:rPr>
          <w:rFonts w:ascii="Times New Roman" w:hAnsi="Times New Roman" w:cs="Times New Roman"/>
          <w:sz w:val="24"/>
        </w:rPr>
        <w:t>(4) Vrijednost knjižnične građe utvrđuje se uvidom u inventarne knjige školske knjižnice.</w:t>
      </w:r>
    </w:p>
    <w:p w14:paraId="7F679461" w14:textId="22998E37" w:rsidR="00DC4AC0" w:rsidRPr="00604024" w:rsidRDefault="00DC4AC0" w:rsidP="00DC4AC0">
      <w:pPr>
        <w:rPr>
          <w:rFonts w:ascii="Times New Roman" w:hAnsi="Times New Roman" w:cs="Times New Roman"/>
          <w:sz w:val="24"/>
        </w:rPr>
      </w:pPr>
    </w:p>
    <w:p w14:paraId="43B43FA7" w14:textId="34D65F29" w:rsidR="00DC4AC0" w:rsidRDefault="00DC4AC0" w:rsidP="00DC4AC0">
      <w:pPr>
        <w:spacing w:afterLines="100" w:after="240" w:line="260" w:lineRule="auto"/>
        <w:jc w:val="center"/>
        <w:rPr>
          <w:rFonts w:ascii="Times New Roman" w:hAnsi="Times New Roman" w:cs="Times New Roman"/>
          <w:b/>
          <w:sz w:val="24"/>
        </w:rPr>
      </w:pPr>
      <w:r w:rsidRPr="00604024">
        <w:rPr>
          <w:rFonts w:ascii="Times New Roman" w:hAnsi="Times New Roman" w:cs="Times New Roman"/>
          <w:b/>
          <w:sz w:val="24"/>
        </w:rPr>
        <w:t>VII</w:t>
      </w:r>
      <w:r>
        <w:rPr>
          <w:rFonts w:ascii="Times New Roman" w:hAnsi="Times New Roman" w:cs="Times New Roman"/>
          <w:b/>
          <w:sz w:val="24"/>
        </w:rPr>
        <w:t>I</w:t>
      </w:r>
      <w:r w:rsidRPr="00604024">
        <w:rPr>
          <w:rFonts w:ascii="Times New Roman" w:hAnsi="Times New Roman" w:cs="Times New Roman"/>
          <w:b/>
          <w:sz w:val="24"/>
        </w:rPr>
        <w:t xml:space="preserve">. </w:t>
      </w:r>
      <w:r>
        <w:rPr>
          <w:rFonts w:ascii="Times New Roman" w:hAnsi="Times New Roman" w:cs="Times New Roman"/>
          <w:b/>
          <w:sz w:val="24"/>
        </w:rPr>
        <w:t>ZAŠTITA KNJIŽNIČNE GRAĐE</w:t>
      </w:r>
    </w:p>
    <w:p w14:paraId="1F0D8050" w14:textId="319E5CF7" w:rsidR="00357592" w:rsidRPr="00357592" w:rsidRDefault="00357592" w:rsidP="00DC4AC0">
      <w:pPr>
        <w:spacing w:afterLines="100" w:after="240" w:line="260" w:lineRule="auto"/>
        <w:jc w:val="center"/>
        <w:rPr>
          <w:rFonts w:ascii="Times New Roman" w:hAnsi="Times New Roman" w:cs="Times New Roman"/>
          <w:sz w:val="24"/>
        </w:rPr>
      </w:pPr>
      <w:r w:rsidRPr="00357592">
        <w:rPr>
          <w:rFonts w:ascii="Times New Roman" w:hAnsi="Times New Roman" w:cs="Times New Roman"/>
          <w:sz w:val="24"/>
        </w:rPr>
        <w:t>Članak 19.</w:t>
      </w:r>
    </w:p>
    <w:p w14:paraId="05ACE301" w14:textId="038B8F3B" w:rsidR="00DC4AC0" w:rsidRDefault="00DC4AC0" w:rsidP="00357592">
      <w:pPr>
        <w:spacing w:afterLines="100" w:after="240" w:line="260" w:lineRule="auto"/>
        <w:jc w:val="both"/>
        <w:rPr>
          <w:rFonts w:ascii="Times New Roman" w:hAnsi="Times New Roman" w:cs="Times New Roman"/>
          <w:sz w:val="24"/>
        </w:rPr>
      </w:pPr>
      <w:r w:rsidRPr="00DC4AC0">
        <w:rPr>
          <w:rFonts w:ascii="Times New Roman" w:hAnsi="Times New Roman" w:cs="Times New Roman"/>
          <w:sz w:val="24"/>
        </w:rPr>
        <w:t>(1)</w:t>
      </w:r>
      <w:r>
        <w:rPr>
          <w:rFonts w:ascii="Times New Roman" w:hAnsi="Times New Roman" w:cs="Times New Roman"/>
          <w:sz w:val="24"/>
        </w:rPr>
        <w:t xml:space="preserve"> U školskoj knjižnici je obavezno osigurati zaštitu građe pravilnim smještajem i ispravnim postupanjem</w:t>
      </w:r>
      <w:r w:rsidR="00357592">
        <w:rPr>
          <w:rFonts w:ascii="Times New Roman" w:hAnsi="Times New Roman" w:cs="Times New Roman"/>
          <w:sz w:val="24"/>
        </w:rPr>
        <w:t xml:space="preserve"> s građom u knjižnici i izvan nje.</w:t>
      </w:r>
    </w:p>
    <w:p w14:paraId="1C027FB6" w14:textId="23614B72" w:rsidR="00357592" w:rsidRDefault="00357592" w:rsidP="00357592">
      <w:pPr>
        <w:spacing w:afterLines="100" w:after="240" w:line="260" w:lineRule="auto"/>
        <w:jc w:val="both"/>
        <w:rPr>
          <w:rFonts w:ascii="Times New Roman" w:hAnsi="Times New Roman" w:cs="Times New Roman"/>
          <w:sz w:val="24"/>
        </w:rPr>
      </w:pPr>
      <w:r>
        <w:rPr>
          <w:rFonts w:ascii="Times New Roman" w:hAnsi="Times New Roman" w:cs="Times New Roman"/>
          <w:sz w:val="24"/>
        </w:rPr>
        <w:t>(2) Zaštita građe provodi se redovitom djelomičnom revizijom, pri čemu se izdvajaju oštećene knjige i pripremaju za popravak ili otpis ako se radi o jako oštećenim knjigama.</w:t>
      </w:r>
    </w:p>
    <w:p w14:paraId="6698147A" w14:textId="42C39DCC" w:rsidR="00357592" w:rsidRDefault="00357592" w:rsidP="00357592">
      <w:pPr>
        <w:spacing w:afterLines="100" w:after="240" w:line="260" w:lineRule="auto"/>
        <w:jc w:val="center"/>
        <w:rPr>
          <w:rFonts w:ascii="Times New Roman" w:hAnsi="Times New Roman" w:cs="Times New Roman"/>
          <w:sz w:val="24"/>
        </w:rPr>
      </w:pPr>
      <w:r>
        <w:rPr>
          <w:rFonts w:ascii="Times New Roman" w:hAnsi="Times New Roman" w:cs="Times New Roman"/>
          <w:sz w:val="24"/>
        </w:rPr>
        <w:t>Članak 20.</w:t>
      </w:r>
    </w:p>
    <w:p w14:paraId="65897851" w14:textId="56474DB2" w:rsidR="00357592" w:rsidRDefault="00357592" w:rsidP="00357592">
      <w:pPr>
        <w:spacing w:afterLines="100" w:after="240" w:line="260" w:lineRule="auto"/>
        <w:jc w:val="both"/>
        <w:rPr>
          <w:rFonts w:ascii="Times New Roman" w:hAnsi="Times New Roman" w:cs="Times New Roman"/>
          <w:sz w:val="24"/>
        </w:rPr>
      </w:pPr>
      <w:r>
        <w:rPr>
          <w:rFonts w:ascii="Times New Roman" w:hAnsi="Times New Roman" w:cs="Times New Roman"/>
          <w:sz w:val="24"/>
        </w:rPr>
        <w:t>(1) Revizija cijeloga fonda provodi se svake 4 (četiri) godine u vrijeme ljetnih praznika.</w:t>
      </w:r>
    </w:p>
    <w:p w14:paraId="087C8247" w14:textId="5573E0C9" w:rsidR="00357592" w:rsidRDefault="00357592" w:rsidP="00357592">
      <w:pPr>
        <w:spacing w:afterLines="100" w:after="240" w:line="260" w:lineRule="auto"/>
        <w:jc w:val="both"/>
        <w:rPr>
          <w:rFonts w:ascii="Times New Roman" w:hAnsi="Times New Roman" w:cs="Times New Roman"/>
          <w:sz w:val="24"/>
        </w:rPr>
      </w:pPr>
      <w:r>
        <w:rPr>
          <w:rFonts w:ascii="Times New Roman" w:hAnsi="Times New Roman" w:cs="Times New Roman"/>
          <w:sz w:val="24"/>
        </w:rPr>
        <w:t>(2) Svi Korisnici moraju vratiti posuđenu građu u Knjižnicu, a u vrijeme revizije Knjižnica je potpuno zatvorena za sve Korisnike.</w:t>
      </w:r>
    </w:p>
    <w:p w14:paraId="598372A2" w14:textId="33761326" w:rsidR="00357592" w:rsidRDefault="00357592" w:rsidP="00357592">
      <w:pPr>
        <w:spacing w:afterLines="100" w:after="240" w:line="260" w:lineRule="auto"/>
        <w:jc w:val="center"/>
        <w:rPr>
          <w:rFonts w:ascii="Times New Roman" w:hAnsi="Times New Roman" w:cs="Times New Roman"/>
          <w:sz w:val="24"/>
        </w:rPr>
      </w:pPr>
      <w:r>
        <w:rPr>
          <w:rFonts w:ascii="Times New Roman" w:hAnsi="Times New Roman" w:cs="Times New Roman"/>
          <w:sz w:val="24"/>
        </w:rPr>
        <w:lastRenderedPageBreak/>
        <w:t>Članak 21.</w:t>
      </w:r>
    </w:p>
    <w:p w14:paraId="53C97484" w14:textId="72D0A5F2" w:rsidR="00357592" w:rsidRDefault="00357592" w:rsidP="00357592">
      <w:pPr>
        <w:spacing w:afterLines="100" w:after="240" w:line="260" w:lineRule="auto"/>
        <w:jc w:val="both"/>
        <w:rPr>
          <w:rFonts w:ascii="Times New Roman" w:hAnsi="Times New Roman" w:cs="Times New Roman"/>
          <w:sz w:val="24"/>
        </w:rPr>
      </w:pPr>
      <w:r>
        <w:rPr>
          <w:rFonts w:ascii="Times New Roman" w:hAnsi="Times New Roman" w:cs="Times New Roman"/>
          <w:sz w:val="24"/>
        </w:rPr>
        <w:t>(1) Revizijom se utvrđuje stanje na policama, izdvajaju se knjige koje se rijetko ili uopće ne posuđuju, izrađuje se popis knjiga koje se predlažu za otpis i kompletiraju se godišta časopisa.</w:t>
      </w:r>
    </w:p>
    <w:p w14:paraId="5EF690A1" w14:textId="52C1B7A5" w:rsidR="00D06FFA" w:rsidRPr="00604024" w:rsidRDefault="00357592" w:rsidP="00357592">
      <w:pPr>
        <w:spacing w:afterLines="100" w:after="240" w:line="260" w:lineRule="auto"/>
        <w:jc w:val="both"/>
        <w:rPr>
          <w:rFonts w:ascii="Times New Roman" w:hAnsi="Times New Roman" w:cs="Times New Roman"/>
          <w:sz w:val="24"/>
        </w:rPr>
      </w:pPr>
      <w:r>
        <w:rPr>
          <w:rFonts w:ascii="Times New Roman" w:hAnsi="Times New Roman" w:cs="Times New Roman"/>
          <w:sz w:val="24"/>
        </w:rPr>
        <w:t>(2) Revizija se provodi u skladu s pravilnikom kojim je propisana revizija i otpis knjižnične građe.</w:t>
      </w:r>
    </w:p>
    <w:p w14:paraId="34176AFF" w14:textId="164A3E1F" w:rsidR="00D06FFA" w:rsidRPr="00604024" w:rsidRDefault="00DC4AC0">
      <w:pPr>
        <w:spacing w:afterLines="100" w:after="240" w:line="260" w:lineRule="auto"/>
        <w:jc w:val="center"/>
        <w:rPr>
          <w:rFonts w:ascii="Times New Roman" w:hAnsi="Times New Roman" w:cs="Times New Roman"/>
          <w:b/>
          <w:sz w:val="24"/>
        </w:rPr>
      </w:pPr>
      <w:r>
        <w:rPr>
          <w:rFonts w:ascii="Times New Roman" w:hAnsi="Times New Roman" w:cs="Times New Roman"/>
          <w:b/>
          <w:sz w:val="24"/>
        </w:rPr>
        <w:t>IX</w:t>
      </w:r>
      <w:r w:rsidR="005648C8" w:rsidRPr="00604024">
        <w:rPr>
          <w:rFonts w:ascii="Times New Roman" w:hAnsi="Times New Roman" w:cs="Times New Roman"/>
          <w:b/>
          <w:sz w:val="24"/>
        </w:rPr>
        <w:t>. PRIJELAZNE I ZAVRŠNE ODREDBE</w:t>
      </w:r>
    </w:p>
    <w:p w14:paraId="017091CE" w14:textId="28F9377A" w:rsidR="00D06FFA" w:rsidRPr="00604024" w:rsidRDefault="00357592">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22</w:t>
      </w:r>
      <w:r w:rsidR="005648C8" w:rsidRPr="00604024">
        <w:rPr>
          <w:rFonts w:ascii="Times New Roman" w:hAnsi="Times New Roman" w:cs="Times New Roman"/>
          <w:sz w:val="24"/>
          <w:szCs w:val="24"/>
        </w:rPr>
        <w:t>.</w:t>
      </w:r>
    </w:p>
    <w:p w14:paraId="56964528" w14:textId="77777777" w:rsidR="00D06FFA" w:rsidRPr="00604024" w:rsidRDefault="005648C8">
      <w:pPr>
        <w:tabs>
          <w:tab w:val="left" w:pos="2085"/>
        </w:tabs>
        <w:spacing w:after="0"/>
        <w:ind w:right="-1"/>
        <w:jc w:val="both"/>
        <w:rPr>
          <w:rFonts w:ascii="Times New Roman" w:hAnsi="Times New Roman" w:cs="Times New Roman"/>
          <w:sz w:val="24"/>
          <w:szCs w:val="24"/>
        </w:rPr>
      </w:pPr>
      <w:r w:rsidRPr="00604024">
        <w:rPr>
          <w:rFonts w:ascii="Times New Roman" w:hAnsi="Times New Roman" w:cs="Times New Roman"/>
          <w:sz w:val="24"/>
          <w:szCs w:val="24"/>
        </w:rPr>
        <w:t>Razrednici su dužni s odredbama ovog Pravilnika upoznati učenike i njihove roditelje na početku nastavne godine.</w:t>
      </w:r>
    </w:p>
    <w:p w14:paraId="5DE7E7A6" w14:textId="77777777" w:rsidR="00D06FFA" w:rsidRPr="00604024" w:rsidRDefault="00D06FFA">
      <w:pPr>
        <w:tabs>
          <w:tab w:val="left" w:pos="2085"/>
        </w:tabs>
        <w:spacing w:after="0"/>
        <w:ind w:right="-1"/>
        <w:jc w:val="both"/>
        <w:rPr>
          <w:rFonts w:ascii="Times New Roman" w:hAnsi="Times New Roman" w:cs="Times New Roman"/>
          <w:sz w:val="24"/>
          <w:szCs w:val="24"/>
        </w:rPr>
      </w:pPr>
    </w:p>
    <w:p w14:paraId="24EF63D8" w14:textId="43A1E300" w:rsidR="00452E66" w:rsidRPr="00604024" w:rsidRDefault="00452E66" w:rsidP="00452E66">
      <w:pPr>
        <w:tabs>
          <w:tab w:val="left" w:pos="2085"/>
        </w:tabs>
        <w:spacing w:afterLines="50" w:after="120" w:line="260" w:lineRule="auto"/>
        <w:jc w:val="center"/>
        <w:rPr>
          <w:rFonts w:ascii="Times New Roman" w:hAnsi="Times New Roman" w:cs="Times New Roman"/>
          <w:sz w:val="24"/>
          <w:szCs w:val="24"/>
        </w:rPr>
      </w:pPr>
      <w:r w:rsidRPr="00604024">
        <w:rPr>
          <w:rFonts w:ascii="Times New Roman" w:hAnsi="Times New Roman" w:cs="Times New Roman"/>
          <w:sz w:val="24"/>
          <w:szCs w:val="24"/>
        </w:rPr>
        <w:t xml:space="preserve">Članak </w:t>
      </w:r>
      <w:r>
        <w:rPr>
          <w:rFonts w:ascii="Times New Roman" w:hAnsi="Times New Roman" w:cs="Times New Roman"/>
          <w:sz w:val="24"/>
          <w:szCs w:val="24"/>
        </w:rPr>
        <w:t>2</w:t>
      </w:r>
      <w:r w:rsidR="00357592">
        <w:rPr>
          <w:rFonts w:ascii="Times New Roman" w:hAnsi="Times New Roman" w:cs="Times New Roman"/>
          <w:sz w:val="24"/>
          <w:szCs w:val="24"/>
        </w:rPr>
        <w:t>3</w:t>
      </w:r>
      <w:r>
        <w:rPr>
          <w:rFonts w:ascii="Times New Roman" w:hAnsi="Times New Roman" w:cs="Times New Roman"/>
          <w:sz w:val="24"/>
          <w:szCs w:val="24"/>
        </w:rPr>
        <w:t>.</w:t>
      </w:r>
    </w:p>
    <w:p w14:paraId="7D708021" w14:textId="77777777" w:rsidR="00452E66" w:rsidRDefault="00452E66">
      <w:pPr>
        <w:tabs>
          <w:tab w:val="left" w:pos="2085"/>
        </w:tabs>
        <w:spacing w:after="0"/>
        <w:ind w:right="-1"/>
        <w:jc w:val="both"/>
        <w:rPr>
          <w:rFonts w:ascii="Times New Roman" w:hAnsi="Times New Roman" w:cs="Times New Roman"/>
          <w:sz w:val="24"/>
          <w:szCs w:val="24"/>
        </w:rPr>
      </w:pPr>
    </w:p>
    <w:p w14:paraId="54F6E68A" w14:textId="77777777" w:rsidR="00452E66" w:rsidRDefault="005648C8" w:rsidP="00452E66">
      <w:pPr>
        <w:tabs>
          <w:tab w:val="left" w:pos="2085"/>
        </w:tabs>
        <w:spacing w:afterLines="50" w:after="120" w:line="260" w:lineRule="auto"/>
        <w:jc w:val="both"/>
        <w:rPr>
          <w:rFonts w:ascii="Times New Roman" w:hAnsi="Times New Roman" w:cs="Times New Roman"/>
          <w:sz w:val="24"/>
          <w:szCs w:val="24"/>
        </w:rPr>
      </w:pPr>
      <w:r w:rsidRPr="00604024">
        <w:rPr>
          <w:rFonts w:ascii="Times New Roman" w:hAnsi="Times New Roman" w:cs="Times New Roman"/>
          <w:sz w:val="24"/>
          <w:szCs w:val="24"/>
        </w:rPr>
        <w:t>Jedan primjerak Pravilnika o radu školske knjižnice mora biti trajno dostupan korisnicima u prostoru knjižnice.</w:t>
      </w:r>
      <w:r w:rsidRPr="00604024">
        <w:rPr>
          <w:rFonts w:ascii="Times New Roman" w:hAnsi="Times New Roman" w:cs="Times New Roman"/>
          <w:sz w:val="24"/>
          <w:szCs w:val="24"/>
        </w:rPr>
        <w:cr/>
      </w:r>
    </w:p>
    <w:p w14:paraId="16B573BE" w14:textId="552CFDD8" w:rsidR="00452E66" w:rsidRDefault="00452E66" w:rsidP="00452E66">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2</w:t>
      </w:r>
      <w:r w:rsidR="00357592">
        <w:rPr>
          <w:rFonts w:ascii="Times New Roman" w:hAnsi="Times New Roman" w:cs="Times New Roman"/>
          <w:sz w:val="24"/>
          <w:szCs w:val="24"/>
        </w:rPr>
        <w:t>4</w:t>
      </w:r>
      <w:r w:rsidRPr="00604024">
        <w:rPr>
          <w:rFonts w:ascii="Times New Roman" w:hAnsi="Times New Roman" w:cs="Times New Roman"/>
          <w:sz w:val="24"/>
          <w:szCs w:val="24"/>
        </w:rPr>
        <w:t>.</w:t>
      </w:r>
    </w:p>
    <w:p w14:paraId="68843D89" w14:textId="24748725" w:rsidR="00452E66" w:rsidRDefault="00452E66" w:rsidP="00357592">
      <w:pPr>
        <w:tabs>
          <w:tab w:val="left" w:pos="2085"/>
        </w:tabs>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 xml:space="preserve">(1) Ovaj Pravilnik stupa na snagu danom objave na oglasnoj ploči Škole. </w:t>
      </w:r>
    </w:p>
    <w:p w14:paraId="4EF37A90" w14:textId="7F82E1EF" w:rsidR="00D06FFA" w:rsidRDefault="00452E66" w:rsidP="00357592">
      <w:pPr>
        <w:tabs>
          <w:tab w:val="left" w:pos="2085"/>
        </w:tabs>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Ovaj P</w:t>
      </w:r>
      <w:r w:rsidR="005648C8" w:rsidRPr="00604024">
        <w:rPr>
          <w:rFonts w:ascii="Times New Roman" w:hAnsi="Times New Roman" w:cs="Times New Roman"/>
          <w:sz w:val="24"/>
          <w:szCs w:val="24"/>
        </w:rPr>
        <w:t xml:space="preserve">ravilnik </w:t>
      </w:r>
      <w:r>
        <w:rPr>
          <w:rFonts w:ascii="Times New Roman" w:hAnsi="Times New Roman" w:cs="Times New Roman"/>
          <w:sz w:val="24"/>
          <w:szCs w:val="24"/>
        </w:rPr>
        <w:t>objavljuje se na mrežnim stranicama Škole u roku od 8 (osam) dana od stupanja na snagu.</w:t>
      </w:r>
    </w:p>
    <w:p w14:paraId="5B2285DC" w14:textId="0D14E508" w:rsidR="00452E66" w:rsidRDefault="00452E66" w:rsidP="00452E66">
      <w:pPr>
        <w:tabs>
          <w:tab w:val="left" w:pos="2085"/>
        </w:tabs>
        <w:spacing w:afterLines="50" w:after="120" w:line="260" w:lineRule="auto"/>
        <w:rPr>
          <w:rFonts w:ascii="Times New Roman" w:hAnsi="Times New Roman" w:cs="Times New Roman"/>
          <w:sz w:val="24"/>
          <w:szCs w:val="24"/>
        </w:rPr>
      </w:pPr>
    </w:p>
    <w:p w14:paraId="0F2C009A" w14:textId="09B5739A" w:rsidR="00452E66" w:rsidRDefault="00452E66" w:rsidP="00452E66">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2</w:t>
      </w:r>
      <w:r w:rsidR="00357592">
        <w:rPr>
          <w:rFonts w:ascii="Times New Roman" w:hAnsi="Times New Roman" w:cs="Times New Roman"/>
          <w:sz w:val="24"/>
          <w:szCs w:val="24"/>
        </w:rPr>
        <w:t>5</w:t>
      </w:r>
      <w:r>
        <w:rPr>
          <w:rFonts w:ascii="Times New Roman" w:hAnsi="Times New Roman" w:cs="Times New Roman"/>
          <w:sz w:val="24"/>
          <w:szCs w:val="24"/>
        </w:rPr>
        <w:t>.</w:t>
      </w:r>
    </w:p>
    <w:p w14:paraId="76A2E3FC" w14:textId="45A877B6" w:rsidR="00452E66" w:rsidRDefault="00452E66" w:rsidP="00357592">
      <w:pPr>
        <w:tabs>
          <w:tab w:val="left" w:pos="2085"/>
        </w:tabs>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Stupanjem na snagu ovoga Pravilnika prestaje važiti Pravilnik o radu školske knjižnice KLASA: 003-05/09-01/16, U</w:t>
      </w:r>
      <w:r w:rsidR="00A21B83">
        <w:rPr>
          <w:rFonts w:ascii="Times New Roman" w:hAnsi="Times New Roman" w:cs="Times New Roman"/>
          <w:sz w:val="24"/>
          <w:szCs w:val="24"/>
        </w:rPr>
        <w:t>R</w:t>
      </w:r>
      <w:r>
        <w:rPr>
          <w:rFonts w:ascii="Times New Roman" w:hAnsi="Times New Roman" w:cs="Times New Roman"/>
          <w:sz w:val="24"/>
          <w:szCs w:val="24"/>
        </w:rPr>
        <w:t>BROJ: 215</w:t>
      </w:r>
      <w:r w:rsidR="00B60821">
        <w:rPr>
          <w:rFonts w:ascii="Times New Roman" w:hAnsi="Times New Roman" w:cs="Times New Roman"/>
          <w:sz w:val="24"/>
          <w:szCs w:val="24"/>
        </w:rPr>
        <w:t>8/09</w:t>
      </w:r>
      <w:r>
        <w:rPr>
          <w:rFonts w:ascii="Times New Roman" w:hAnsi="Times New Roman" w:cs="Times New Roman"/>
          <w:sz w:val="24"/>
          <w:szCs w:val="24"/>
        </w:rPr>
        <w:t>-</w:t>
      </w:r>
      <w:r w:rsidR="00B60821">
        <w:rPr>
          <w:rFonts w:ascii="Times New Roman" w:hAnsi="Times New Roman" w:cs="Times New Roman"/>
          <w:sz w:val="24"/>
          <w:szCs w:val="24"/>
        </w:rPr>
        <w:t>09-01</w:t>
      </w:r>
      <w:r>
        <w:rPr>
          <w:rFonts w:ascii="Times New Roman" w:hAnsi="Times New Roman" w:cs="Times New Roman"/>
          <w:sz w:val="24"/>
          <w:szCs w:val="24"/>
        </w:rPr>
        <w:t xml:space="preserve"> od 19. svibnja 20</w:t>
      </w:r>
      <w:r w:rsidR="00B60821">
        <w:rPr>
          <w:rFonts w:ascii="Times New Roman" w:hAnsi="Times New Roman" w:cs="Times New Roman"/>
          <w:sz w:val="24"/>
          <w:szCs w:val="24"/>
        </w:rPr>
        <w:t>09</w:t>
      </w:r>
      <w:r>
        <w:rPr>
          <w:rFonts w:ascii="Times New Roman" w:hAnsi="Times New Roman" w:cs="Times New Roman"/>
          <w:sz w:val="24"/>
          <w:szCs w:val="24"/>
        </w:rPr>
        <w:t>. godine.</w:t>
      </w:r>
    </w:p>
    <w:p w14:paraId="79E7AAFA" w14:textId="47972D1C" w:rsidR="00C92BAD" w:rsidRDefault="00C92BAD" w:rsidP="00452E66">
      <w:pPr>
        <w:tabs>
          <w:tab w:val="left" w:pos="2085"/>
        </w:tabs>
        <w:spacing w:afterLines="50" w:after="120" w:line="260" w:lineRule="auto"/>
        <w:rPr>
          <w:rFonts w:ascii="Times New Roman" w:hAnsi="Times New Roman" w:cs="Times New Roman"/>
          <w:sz w:val="24"/>
          <w:szCs w:val="24"/>
        </w:rPr>
      </w:pPr>
    </w:p>
    <w:p w14:paraId="0DAA616B" w14:textId="0D4A25B0" w:rsidR="00C92BAD" w:rsidRDefault="00C92BAD" w:rsidP="00C92BAD">
      <w:pPr>
        <w:tabs>
          <w:tab w:val="left" w:pos="2085"/>
        </w:tabs>
        <w:spacing w:afterLines="50" w:after="120" w:line="2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Predsjednica školskog odbora:</w:t>
      </w:r>
    </w:p>
    <w:p w14:paraId="70949292" w14:textId="4E90B301" w:rsidR="00C92BAD" w:rsidRDefault="00C92BAD" w:rsidP="00C92BAD">
      <w:pPr>
        <w:tabs>
          <w:tab w:val="left" w:pos="2085"/>
        </w:tabs>
        <w:spacing w:afterLines="50" w:after="120" w:line="260" w:lineRule="auto"/>
        <w:jc w:val="right"/>
        <w:rPr>
          <w:rFonts w:ascii="Times New Roman" w:hAnsi="Times New Roman" w:cs="Times New Roman"/>
          <w:sz w:val="24"/>
          <w:szCs w:val="24"/>
        </w:rPr>
      </w:pPr>
      <w:r>
        <w:rPr>
          <w:rFonts w:ascii="Times New Roman" w:hAnsi="Times New Roman" w:cs="Times New Roman"/>
          <w:sz w:val="24"/>
          <w:szCs w:val="24"/>
        </w:rPr>
        <w:t>Sonja Maričić, prof.</w:t>
      </w:r>
    </w:p>
    <w:p w14:paraId="54EE91A5" w14:textId="77777777" w:rsidR="00DC4AC0" w:rsidRDefault="00DC4AC0" w:rsidP="00C92BAD">
      <w:pPr>
        <w:tabs>
          <w:tab w:val="left" w:pos="2085"/>
        </w:tabs>
        <w:spacing w:afterLines="50" w:after="120" w:line="260" w:lineRule="auto"/>
        <w:jc w:val="right"/>
        <w:rPr>
          <w:rFonts w:ascii="Times New Roman" w:hAnsi="Times New Roman" w:cs="Times New Roman"/>
          <w:sz w:val="24"/>
          <w:szCs w:val="24"/>
        </w:rPr>
      </w:pPr>
    </w:p>
    <w:p w14:paraId="75A3276A" w14:textId="77777777" w:rsidR="00452E66" w:rsidRPr="00452E66" w:rsidRDefault="00452E66" w:rsidP="00452E66">
      <w:pPr>
        <w:tabs>
          <w:tab w:val="left" w:pos="2085"/>
        </w:tabs>
        <w:spacing w:afterLines="50" w:after="120" w:line="260" w:lineRule="auto"/>
        <w:rPr>
          <w:rFonts w:ascii="Times New Roman" w:hAnsi="Times New Roman" w:cs="Times New Roman"/>
          <w:sz w:val="24"/>
          <w:szCs w:val="24"/>
        </w:rPr>
      </w:pPr>
    </w:p>
    <w:p w14:paraId="072149F1" w14:textId="377FB985" w:rsidR="00C92BAD" w:rsidRDefault="00C92BAD">
      <w:pPr>
        <w:rPr>
          <w:rFonts w:ascii="Times New Roman" w:hAnsi="Times New Roman" w:cs="Times New Roman"/>
          <w:sz w:val="24"/>
          <w:szCs w:val="24"/>
        </w:rPr>
      </w:pPr>
      <w:r>
        <w:rPr>
          <w:rFonts w:ascii="Times New Roman" w:hAnsi="Times New Roman" w:cs="Times New Roman"/>
          <w:sz w:val="24"/>
          <w:szCs w:val="24"/>
        </w:rPr>
        <w:tab/>
        <w:t xml:space="preserve">Ovaj pravilnik donesen je </w:t>
      </w:r>
      <w:r w:rsidR="007C7615">
        <w:rPr>
          <w:rFonts w:ascii="Times New Roman" w:hAnsi="Times New Roman" w:cs="Times New Roman"/>
          <w:sz w:val="24"/>
          <w:szCs w:val="24"/>
        </w:rPr>
        <w:t>20. studenog 2023.</w:t>
      </w:r>
      <w:r>
        <w:rPr>
          <w:rFonts w:ascii="Times New Roman" w:hAnsi="Times New Roman" w:cs="Times New Roman"/>
          <w:sz w:val="24"/>
          <w:szCs w:val="24"/>
        </w:rPr>
        <w:t>, objavljen je na oglasnoj ploči</w:t>
      </w:r>
    </w:p>
    <w:p w14:paraId="6DB1BBA7" w14:textId="1B1543A8" w:rsidR="00D06FFA" w:rsidRDefault="00C92BAD">
      <w:pPr>
        <w:rPr>
          <w:rFonts w:ascii="Times New Roman" w:hAnsi="Times New Roman" w:cs="Times New Roman"/>
          <w:sz w:val="24"/>
          <w:szCs w:val="24"/>
        </w:rPr>
      </w:pPr>
      <w:r>
        <w:rPr>
          <w:rFonts w:ascii="Times New Roman" w:hAnsi="Times New Roman" w:cs="Times New Roman"/>
          <w:sz w:val="24"/>
          <w:szCs w:val="24"/>
        </w:rPr>
        <w:t xml:space="preserve"> Škole </w:t>
      </w:r>
      <w:r w:rsidR="00477CE4">
        <w:rPr>
          <w:rFonts w:ascii="Times New Roman" w:hAnsi="Times New Roman" w:cs="Times New Roman"/>
          <w:sz w:val="24"/>
          <w:szCs w:val="24"/>
        </w:rPr>
        <w:t>21. studenog 2023.</w:t>
      </w:r>
      <w:bookmarkStart w:id="0" w:name="_GoBack"/>
      <w:bookmarkEnd w:id="0"/>
      <w:r>
        <w:rPr>
          <w:rFonts w:ascii="Times New Roman" w:hAnsi="Times New Roman" w:cs="Times New Roman"/>
          <w:sz w:val="24"/>
          <w:szCs w:val="24"/>
        </w:rPr>
        <w:t xml:space="preserve"> godine i stupio na snagu istoga dana.</w:t>
      </w:r>
    </w:p>
    <w:p w14:paraId="5FBCE65B" w14:textId="6CDE2AE4" w:rsidR="00C92BAD" w:rsidRDefault="00C92BAD">
      <w:pPr>
        <w:rPr>
          <w:rFonts w:ascii="Times New Roman" w:hAnsi="Times New Roman" w:cs="Times New Roman"/>
          <w:sz w:val="24"/>
          <w:szCs w:val="24"/>
        </w:rPr>
      </w:pPr>
    </w:p>
    <w:p w14:paraId="33D5A14F" w14:textId="567A8780" w:rsidR="00A21B83" w:rsidRDefault="00A21B83" w:rsidP="00A21B83">
      <w:pPr>
        <w:rPr>
          <w:rFonts w:ascii="Times New Roman" w:hAnsi="Times New Roman" w:cs="Times New Roman"/>
          <w:sz w:val="24"/>
          <w:szCs w:val="24"/>
        </w:rPr>
      </w:pPr>
      <w:r w:rsidRPr="00B60821">
        <w:rPr>
          <w:rFonts w:ascii="Times New Roman" w:hAnsi="Times New Roman" w:cs="Times New Roman"/>
          <w:color w:val="000000" w:themeColor="text1"/>
          <w:sz w:val="24"/>
          <w:szCs w:val="24"/>
        </w:rPr>
        <w:t xml:space="preserve">KLASA: </w:t>
      </w:r>
      <w:r w:rsidR="00B60821">
        <w:rPr>
          <w:rFonts w:ascii="Times New Roman" w:hAnsi="Times New Roman" w:cs="Times New Roman"/>
          <w:color w:val="000000" w:themeColor="text1"/>
          <w:sz w:val="24"/>
          <w:szCs w:val="24"/>
        </w:rPr>
        <w:t>011-01/23-01/4</w:t>
      </w:r>
      <w:r w:rsidRPr="00B60821">
        <w:rPr>
          <w:rFonts w:ascii="Times New Roman" w:hAnsi="Times New Roman" w:cs="Times New Roman"/>
          <w:color w:val="000000" w:themeColor="text1"/>
          <w:sz w:val="24"/>
          <w:szCs w:val="24"/>
        </w:rPr>
        <w:br/>
        <w:t>URBROJ:</w:t>
      </w:r>
      <w:r w:rsidR="00B60821">
        <w:rPr>
          <w:rFonts w:ascii="Times New Roman" w:hAnsi="Times New Roman" w:cs="Times New Roman"/>
          <w:color w:val="000000" w:themeColor="text1"/>
          <w:sz w:val="24"/>
          <w:szCs w:val="24"/>
        </w:rPr>
        <w:t xml:space="preserve"> 2158-71-10-23-01</w:t>
      </w:r>
      <w:r w:rsidRPr="00A21B83">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205402" w14:textId="6671B911" w:rsidR="00C92BAD" w:rsidRDefault="00C92BAD" w:rsidP="00A21B83">
      <w:pPr>
        <w:jc w:val="right"/>
        <w:rPr>
          <w:rFonts w:ascii="Times New Roman" w:hAnsi="Times New Roman" w:cs="Times New Roman"/>
          <w:sz w:val="24"/>
          <w:szCs w:val="24"/>
        </w:rPr>
      </w:pPr>
      <w:r>
        <w:rPr>
          <w:rFonts w:ascii="Times New Roman" w:hAnsi="Times New Roman" w:cs="Times New Roman"/>
          <w:sz w:val="24"/>
          <w:szCs w:val="24"/>
        </w:rPr>
        <w:t>Ravnateljica:</w:t>
      </w:r>
    </w:p>
    <w:p w14:paraId="0427655D" w14:textId="5ECD83E7" w:rsidR="00C92BAD" w:rsidRPr="00604024" w:rsidRDefault="00C92BAD" w:rsidP="00C92BAD">
      <w:pPr>
        <w:jc w:val="right"/>
        <w:rPr>
          <w:rFonts w:ascii="Times New Roman" w:hAnsi="Times New Roman" w:cs="Times New Roman"/>
          <w:sz w:val="24"/>
          <w:szCs w:val="24"/>
        </w:rPr>
      </w:pPr>
      <w:r>
        <w:rPr>
          <w:rFonts w:ascii="Times New Roman" w:hAnsi="Times New Roman" w:cs="Times New Roman"/>
          <w:sz w:val="24"/>
          <w:szCs w:val="24"/>
        </w:rPr>
        <w:t>Višnja Rudeš-Bogdan, prof.</w:t>
      </w:r>
    </w:p>
    <w:sectPr w:rsidR="00C92BAD" w:rsidRPr="006040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635B" w14:textId="77777777" w:rsidR="002C4060" w:rsidRDefault="002C4060">
      <w:pPr>
        <w:spacing w:line="240" w:lineRule="auto"/>
      </w:pPr>
      <w:r>
        <w:separator/>
      </w:r>
    </w:p>
  </w:endnote>
  <w:endnote w:type="continuationSeparator" w:id="0">
    <w:p w14:paraId="0B2EFB98" w14:textId="77777777" w:rsidR="002C4060" w:rsidRDefault="002C4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F208" w14:textId="77777777" w:rsidR="002C4060" w:rsidRDefault="002C4060">
      <w:pPr>
        <w:spacing w:after="0"/>
      </w:pPr>
      <w:r>
        <w:separator/>
      </w:r>
    </w:p>
  </w:footnote>
  <w:footnote w:type="continuationSeparator" w:id="0">
    <w:p w14:paraId="08DE51B5" w14:textId="77777777" w:rsidR="002C4060" w:rsidRDefault="002C4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34AF9"/>
    <w:rsid w:val="0004540B"/>
    <w:rsid w:val="000A26EB"/>
    <w:rsid w:val="000B2ADA"/>
    <w:rsid w:val="000F42AD"/>
    <w:rsid w:val="0011114D"/>
    <w:rsid w:val="00126C75"/>
    <w:rsid w:val="001847E6"/>
    <w:rsid w:val="00193024"/>
    <w:rsid w:val="001D675E"/>
    <w:rsid w:val="001E040D"/>
    <w:rsid w:val="00201A30"/>
    <w:rsid w:val="002076B0"/>
    <w:rsid w:val="002C4060"/>
    <w:rsid w:val="002E4DC5"/>
    <w:rsid w:val="002E6E35"/>
    <w:rsid w:val="00303470"/>
    <w:rsid w:val="00314FA1"/>
    <w:rsid w:val="003336B4"/>
    <w:rsid w:val="003524B6"/>
    <w:rsid w:val="00357592"/>
    <w:rsid w:val="00375737"/>
    <w:rsid w:val="003977D5"/>
    <w:rsid w:val="003B3D4B"/>
    <w:rsid w:val="003B5DB5"/>
    <w:rsid w:val="003C07AF"/>
    <w:rsid w:val="003E7881"/>
    <w:rsid w:val="00443021"/>
    <w:rsid w:val="004452ED"/>
    <w:rsid w:val="00451EBA"/>
    <w:rsid w:val="00452E66"/>
    <w:rsid w:val="00464215"/>
    <w:rsid w:val="00477CE4"/>
    <w:rsid w:val="00490011"/>
    <w:rsid w:val="004D720D"/>
    <w:rsid w:val="004F216C"/>
    <w:rsid w:val="004F61E0"/>
    <w:rsid w:val="00506431"/>
    <w:rsid w:val="005648C8"/>
    <w:rsid w:val="00565052"/>
    <w:rsid w:val="005653D5"/>
    <w:rsid w:val="005A2DA8"/>
    <w:rsid w:val="005C0CA2"/>
    <w:rsid w:val="005F1DAA"/>
    <w:rsid w:val="00604024"/>
    <w:rsid w:val="0062612B"/>
    <w:rsid w:val="00651E5B"/>
    <w:rsid w:val="00656DB5"/>
    <w:rsid w:val="00721404"/>
    <w:rsid w:val="0073184C"/>
    <w:rsid w:val="00747671"/>
    <w:rsid w:val="00767C8D"/>
    <w:rsid w:val="007749BF"/>
    <w:rsid w:val="00780507"/>
    <w:rsid w:val="007A2918"/>
    <w:rsid w:val="007C7615"/>
    <w:rsid w:val="00816326"/>
    <w:rsid w:val="008506D0"/>
    <w:rsid w:val="008B1C35"/>
    <w:rsid w:val="008D69C1"/>
    <w:rsid w:val="008E109B"/>
    <w:rsid w:val="008E70DB"/>
    <w:rsid w:val="00901695"/>
    <w:rsid w:val="00905B01"/>
    <w:rsid w:val="00955C1E"/>
    <w:rsid w:val="00967C23"/>
    <w:rsid w:val="009A03B0"/>
    <w:rsid w:val="009C0D55"/>
    <w:rsid w:val="009E2B50"/>
    <w:rsid w:val="009F4F2D"/>
    <w:rsid w:val="00A06AE1"/>
    <w:rsid w:val="00A21B83"/>
    <w:rsid w:val="00A51F59"/>
    <w:rsid w:val="00A63550"/>
    <w:rsid w:val="00AB7AB6"/>
    <w:rsid w:val="00AD1B23"/>
    <w:rsid w:val="00B274FA"/>
    <w:rsid w:val="00B53A04"/>
    <w:rsid w:val="00B60821"/>
    <w:rsid w:val="00B87C13"/>
    <w:rsid w:val="00BB4DEF"/>
    <w:rsid w:val="00C00614"/>
    <w:rsid w:val="00C92BAD"/>
    <w:rsid w:val="00D06FFA"/>
    <w:rsid w:val="00D7661B"/>
    <w:rsid w:val="00D814CD"/>
    <w:rsid w:val="00DB3E3B"/>
    <w:rsid w:val="00DC28E1"/>
    <w:rsid w:val="00DC4AC0"/>
    <w:rsid w:val="00DF49D6"/>
    <w:rsid w:val="00E1106F"/>
    <w:rsid w:val="00E5313C"/>
    <w:rsid w:val="00EB16A6"/>
    <w:rsid w:val="00ED4EE0"/>
    <w:rsid w:val="00EE4605"/>
    <w:rsid w:val="00F165F2"/>
    <w:rsid w:val="00F21175"/>
    <w:rsid w:val="00F22034"/>
    <w:rsid w:val="00F60FF1"/>
    <w:rsid w:val="00F97F82"/>
    <w:rsid w:val="00FA0201"/>
    <w:rsid w:val="00FF660A"/>
    <w:rsid w:val="00FF77EA"/>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CD52"/>
  <w15:docId w15:val="{79CA3195-D966-4EB0-AB07-28BA690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B9D3-3E0D-48B6-86B6-1EF452A2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2540</Words>
  <Characters>14479</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Sandra TOMIĆ ILIĆ</cp:lastModifiedBy>
  <cp:revision>4</cp:revision>
  <dcterms:created xsi:type="dcterms:W3CDTF">2023-11-15T09:48:00Z</dcterms:created>
  <dcterms:modified xsi:type="dcterms:W3CDTF">2024-01-15T12:25:00Z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