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KLASA: 00</w:t>
      </w:r>
      <w:r>
        <w:rPr>
          <w:rFonts w:ascii="Cambria" w:hAnsi="Cambria" w:cs="Calibri"/>
          <w:sz w:val="22"/>
          <w:szCs w:val="22"/>
          <w:lang w:val="hr-HR"/>
        </w:rPr>
        <w:t>7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4</w:t>
      </w:r>
      <w:r w:rsidRPr="00517A82">
        <w:rPr>
          <w:rFonts w:ascii="Cambria" w:hAnsi="Cambria" w:cs="Calibri"/>
          <w:sz w:val="22"/>
          <w:szCs w:val="22"/>
          <w:lang w:val="hr-HR"/>
        </w:rPr>
        <w:t>/2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URBROJ: 2158-</w:t>
      </w:r>
      <w:r>
        <w:rPr>
          <w:rFonts w:ascii="Cambria" w:hAnsi="Cambria" w:cs="Calibri"/>
          <w:sz w:val="22"/>
          <w:szCs w:val="22"/>
          <w:lang w:val="hr-HR"/>
        </w:rPr>
        <w:t>71</w:t>
      </w:r>
      <w:r w:rsidRPr="00517A82">
        <w:rPr>
          <w:rFonts w:ascii="Cambria" w:hAnsi="Cambria" w:cs="Calibri"/>
          <w:sz w:val="22"/>
          <w:szCs w:val="22"/>
          <w:lang w:val="hr-HR"/>
        </w:rPr>
        <w:t>-08-2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</w:t>
      </w:r>
      <w:r w:rsidR="00610F3C">
        <w:rPr>
          <w:rFonts w:ascii="Cambria" w:hAnsi="Cambria" w:cs="Calibri"/>
          <w:sz w:val="22"/>
          <w:szCs w:val="22"/>
          <w:lang w:val="hr-HR"/>
        </w:rPr>
        <w:t>2</w:t>
      </w:r>
      <w:r w:rsidR="000279A6">
        <w:rPr>
          <w:rFonts w:ascii="Cambria" w:hAnsi="Cambria" w:cs="Calibri"/>
          <w:sz w:val="22"/>
          <w:szCs w:val="22"/>
          <w:lang w:val="hr-HR"/>
        </w:rPr>
        <w:t>2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0279A6">
        <w:rPr>
          <w:rFonts w:ascii="Cambria" w:hAnsi="Cambria" w:cs="Calibri"/>
          <w:sz w:val="22"/>
          <w:szCs w:val="22"/>
          <w:lang w:val="hr-HR"/>
        </w:rPr>
        <w:t>6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0279A6">
        <w:rPr>
          <w:rFonts w:ascii="Cambria" w:hAnsi="Cambria" w:cs="Calibri"/>
          <w:sz w:val="22"/>
          <w:szCs w:val="22"/>
          <w:lang w:val="hr-HR"/>
        </w:rPr>
        <w:t>rujna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sz w:val="22"/>
          <w:szCs w:val="22"/>
          <w:lang w:val="hr-HR"/>
        </w:rPr>
        <w:t>3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0279A6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D74B0E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517A82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0279A6">
        <w:rPr>
          <w:rFonts w:ascii="Cambria" w:hAnsi="Cambria" w:cs="Calibri"/>
          <w:b/>
          <w:sz w:val="22"/>
          <w:szCs w:val="22"/>
          <w:lang w:val="hr-HR"/>
        </w:rPr>
        <w:t>17</w:t>
      </w:r>
      <w:r w:rsidR="00A926FF" w:rsidRPr="00517A82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0279A6">
        <w:rPr>
          <w:rFonts w:ascii="Cambria" w:hAnsi="Cambria" w:cs="Calibri"/>
          <w:b/>
          <w:sz w:val="22"/>
          <w:szCs w:val="22"/>
          <w:lang w:val="hr-HR"/>
        </w:rPr>
        <w:t>srpnja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0279A6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D74B0E">
        <w:rPr>
          <w:rFonts w:ascii="Cambria" w:hAnsi="Cambria" w:cs="Calibri"/>
          <w:b/>
          <w:bCs/>
          <w:sz w:val="22"/>
          <w:szCs w:val="22"/>
          <w:lang w:val="hr-HR"/>
        </w:rPr>
        <w:t>1</w:t>
      </w:r>
      <w:r w:rsidR="000279A6">
        <w:rPr>
          <w:rFonts w:ascii="Cambria" w:hAnsi="Cambria" w:cs="Calibri"/>
          <w:b/>
          <w:bCs/>
          <w:sz w:val="22"/>
          <w:szCs w:val="22"/>
          <w:lang w:val="hr-HR"/>
        </w:rPr>
        <w:t>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20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4C451B" w:rsidRPr="00CE66D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CE66D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0279A6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CE66D9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37680B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D74B0E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D74B0E" w:rsidRPr="005B3626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CE66D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CE66D9">
        <w:rPr>
          <w:rFonts w:ascii="Cambria" w:hAnsi="Cambria" w:cstheme="minorHAnsi"/>
          <w:sz w:val="22"/>
          <w:szCs w:val="22"/>
          <w:lang w:val="hr-HR"/>
        </w:rPr>
        <w:tab/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CE66D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>
        <w:rPr>
          <w:rFonts w:ascii="Cambria" w:hAnsi="Cambria" w:cstheme="minorHAnsi"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>
        <w:rPr>
          <w:rFonts w:ascii="Cambria" w:hAnsi="Cambria" w:cstheme="minorHAnsi"/>
          <w:sz w:val="22"/>
          <w:szCs w:val="22"/>
          <w:lang w:val="hr-HR"/>
        </w:rPr>
        <w:t>c</w:t>
      </w:r>
      <w:r w:rsidR="00A926FF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CE66D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CE66D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A278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A926FF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472BC5" w:rsidRDefault="00C305E1" w:rsidP="00C305E1">
      <w:pPr>
        <w:rPr>
          <w:rFonts w:ascii="Cambria" w:hAnsi="Cambria"/>
          <w:lang w:val="hr-HR"/>
        </w:rPr>
      </w:pPr>
    </w:p>
    <w:p w:rsidR="00883D2E" w:rsidRPr="00517A82" w:rsidRDefault="00883D2E" w:rsidP="00883D2E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17A82">
        <w:rPr>
          <w:rFonts w:ascii="Cambria" w:hAnsi="Cambria" w:cs="Calibri"/>
          <w:szCs w:val="22"/>
          <w:lang w:val="hr-HR"/>
        </w:rPr>
        <w:t>D N E V N I   R E D</w:t>
      </w:r>
    </w:p>
    <w:p w:rsidR="000279A6" w:rsidRDefault="000279A6" w:rsidP="000279A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 xml:space="preserve"> 21.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0279A6" w:rsidRDefault="000279A6" w:rsidP="000279A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Polugodišnjeg financijskog izvještaja za 2023. godinu</w:t>
      </w:r>
    </w:p>
    <w:p w:rsidR="000279A6" w:rsidRDefault="000279A6" w:rsidP="000279A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Rebalansa I. Financijskog plana i preraspodjele Financijskog plana za 2023. godinu</w:t>
      </w:r>
    </w:p>
    <w:p w:rsidR="000279A6" w:rsidRDefault="000279A6" w:rsidP="000279A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Izvršenja Financijskog plana za prvo polugodište 2023. godine</w:t>
      </w:r>
    </w:p>
    <w:p w:rsidR="000279A6" w:rsidRPr="00517A82" w:rsidRDefault="000279A6" w:rsidP="000279A6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926FF" w:rsidRPr="00517A82" w:rsidRDefault="00A926FF" w:rsidP="00A926FF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A656D" w:rsidRPr="0045588E" w:rsidRDefault="00AA656D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CE66D9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>
        <w:rPr>
          <w:rFonts w:ascii="Cambria" w:hAnsi="Cambria" w:cs="Arial"/>
          <w:b/>
          <w:sz w:val="22"/>
          <w:szCs w:val="22"/>
          <w:lang w:val="hr-HR"/>
        </w:rPr>
        <w:t xml:space="preserve"> DVADESETPRVE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0279A6">
        <w:rPr>
          <w:rFonts w:ascii="Cambria" w:hAnsi="Cambria" w:cstheme="minorHAnsi"/>
          <w:sz w:val="22"/>
          <w:szCs w:val="22"/>
          <w:lang w:val="hr-HR"/>
        </w:rPr>
        <w:t>1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883D2E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>
        <w:rPr>
          <w:rFonts w:ascii="Cambria" w:hAnsi="Cambria" w:cstheme="minorHAnsi"/>
          <w:sz w:val="22"/>
          <w:szCs w:val="22"/>
          <w:lang w:val="hr-HR"/>
        </w:rPr>
        <w:t>5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</w:t>
      </w:r>
      <w:proofErr w:type="spellStart"/>
      <w:r w:rsidR="000279A6">
        <w:rPr>
          <w:rFonts w:ascii="Cambria" w:hAnsi="Cambria" w:cstheme="minorHAnsi"/>
          <w:sz w:val="22"/>
          <w:szCs w:val="22"/>
          <w:lang w:val="hr-HR"/>
        </w:rPr>
        <w:t>eleketroničke</w:t>
      </w:r>
      <w:proofErr w:type="spellEnd"/>
      <w:r w:rsidR="000279A6">
        <w:rPr>
          <w:rFonts w:ascii="Cambria" w:hAnsi="Cambria" w:cstheme="minorHAnsi"/>
          <w:sz w:val="22"/>
          <w:szCs w:val="22"/>
          <w:lang w:val="hr-HR"/>
        </w:rPr>
        <w:t xml:space="preserve"> sjednice 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</w:t>
      </w:r>
      <w:r w:rsidR="00404214">
        <w:rPr>
          <w:rFonts w:ascii="Cambria" w:hAnsi="Cambria" w:cstheme="minorHAnsi"/>
          <w:sz w:val="22"/>
          <w:szCs w:val="22"/>
          <w:lang w:val="hr-HR"/>
        </w:rPr>
        <w:t>ničkoj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7C4C86" w:rsidRDefault="007C4C86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10F3C" w:rsidRDefault="00610F3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10F3C" w:rsidRDefault="00610F3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883D2E" w:rsidRDefault="00883D2E" w:rsidP="00883D2E">
      <w:pPr>
        <w:rPr>
          <w:rFonts w:ascii="Cambria" w:hAnsi="Cambria" w:cs="Arial"/>
          <w:b/>
          <w:sz w:val="22"/>
          <w:szCs w:val="22"/>
          <w:lang w:val="hr-HR"/>
        </w:rPr>
      </w:pPr>
    </w:p>
    <w:p w:rsidR="001B5999" w:rsidRPr="00BB18FA" w:rsidRDefault="00304F66" w:rsidP="00BB18FA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304F66">
        <w:rPr>
          <w:rFonts w:ascii="Cambria" w:hAnsi="Cambria" w:cs="Arial"/>
          <w:b/>
          <w:sz w:val="22"/>
          <w:szCs w:val="22"/>
          <w:lang w:val="hr-HR"/>
        </w:rPr>
        <w:t>USVAJANJE POLUGODIŠNJEG FINANCIJSKOG IZVJEŠTAJA ZA 2023. GODINU</w:t>
      </w:r>
    </w:p>
    <w:p w:rsidR="001B5999" w:rsidRDefault="001B5999" w:rsidP="00610F3C">
      <w:pPr>
        <w:jc w:val="both"/>
        <w:outlineLvl w:val="2"/>
        <w:rPr>
          <w:i/>
          <w:sz w:val="22"/>
          <w:szCs w:val="22"/>
          <w:lang w:val="hr-HR"/>
        </w:rPr>
      </w:pPr>
    </w:p>
    <w:p w:rsidR="001B5999" w:rsidRPr="00610F3C" w:rsidRDefault="001B5999" w:rsidP="00610F3C">
      <w:pPr>
        <w:jc w:val="both"/>
        <w:outlineLvl w:val="2"/>
        <w:rPr>
          <w:i/>
          <w:sz w:val="22"/>
          <w:szCs w:val="22"/>
          <w:lang w:val="hr-HR"/>
        </w:rPr>
      </w:pPr>
    </w:p>
    <w:p w:rsidR="00E9185A" w:rsidRPr="00610F3C" w:rsidRDefault="005B3626" w:rsidP="00E9185A">
      <w:pPr>
        <w:pStyle w:val="Bezproreda"/>
        <w:jc w:val="both"/>
        <w:rPr>
          <w:b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E9185A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1B5999">
        <w:rPr>
          <w:rFonts w:ascii="Cambria" w:hAnsi="Cambria" w:cs="Arial"/>
          <w:sz w:val="22"/>
          <w:szCs w:val="22"/>
          <w:lang w:val="hr-HR"/>
        </w:rPr>
        <w:t>usvojili Polugodišnji financijski izvještaj za 2023.</w:t>
      </w:r>
      <w:r w:rsidR="00610F3C">
        <w:rPr>
          <w:rFonts w:ascii="Cambria" w:hAnsi="Cambria" w:cs="Arial"/>
          <w:sz w:val="22"/>
          <w:szCs w:val="22"/>
          <w:lang w:val="hr-HR"/>
        </w:rPr>
        <w:t xml:space="preserve"> Osnovne škole Svete Ane u Osijeku</w:t>
      </w:r>
    </w:p>
    <w:p w:rsidR="004B0D32" w:rsidRPr="00CE66D9" w:rsidRDefault="004B0D32" w:rsidP="004B0D32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372890" w:rsidRDefault="00372890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B5999" w:rsidRDefault="002A2789" w:rsidP="001B5999">
      <w:pPr>
        <w:rPr>
          <w:rFonts w:ascii="Cambria" w:hAnsi="Cambria"/>
          <w:sz w:val="22"/>
          <w:szCs w:val="22"/>
          <w:lang w:val="hr-HR"/>
        </w:rPr>
      </w:pPr>
      <w:r w:rsidRPr="002A2789">
        <w:rPr>
          <w:rFonts w:ascii="Cambria" w:hAnsi="Cambria" w:cstheme="minorHAnsi"/>
          <w:b/>
          <w:sz w:val="22"/>
          <w:szCs w:val="22"/>
          <w:lang w:val="hr-HR"/>
        </w:rPr>
        <w:lastRenderedPageBreak/>
        <w:t xml:space="preserve">Točka </w:t>
      </w:r>
      <w:r w:rsidR="00C305E1"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1B5999" w:rsidRDefault="001B5999" w:rsidP="001B5999">
      <w:pPr>
        <w:rPr>
          <w:rFonts w:ascii="Cambria" w:hAnsi="Cambria" w:cs="Arial"/>
          <w:b/>
          <w:sz w:val="22"/>
          <w:szCs w:val="22"/>
          <w:lang w:val="hr-HR"/>
        </w:rPr>
      </w:pPr>
    </w:p>
    <w:p w:rsidR="001B5999" w:rsidRDefault="001B5999" w:rsidP="001B5999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</w:p>
    <w:p w:rsidR="001B5999" w:rsidRDefault="001B5999" w:rsidP="001B5999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1B5999">
        <w:rPr>
          <w:rFonts w:ascii="Cambria" w:hAnsi="Cambria" w:cs="Arial"/>
          <w:b/>
          <w:sz w:val="22"/>
          <w:szCs w:val="22"/>
          <w:lang w:val="hr-HR"/>
        </w:rPr>
        <w:t xml:space="preserve">USVAJANJE REBALANSA I. FINANCIJSKOG PLANA I PRERASPODJELE </w:t>
      </w:r>
    </w:p>
    <w:p w:rsidR="001B5999" w:rsidRPr="001B5999" w:rsidRDefault="001B5999" w:rsidP="001B5999">
      <w:pPr>
        <w:jc w:val="center"/>
        <w:rPr>
          <w:rFonts w:ascii="Cambria" w:hAnsi="Cambria"/>
          <w:sz w:val="22"/>
          <w:szCs w:val="22"/>
          <w:lang w:val="hr-HR"/>
        </w:rPr>
      </w:pPr>
      <w:r w:rsidRPr="001B5999">
        <w:rPr>
          <w:rFonts w:ascii="Cambria" w:hAnsi="Cambria" w:cs="Arial"/>
          <w:b/>
          <w:sz w:val="22"/>
          <w:szCs w:val="22"/>
          <w:lang w:val="hr-HR"/>
        </w:rPr>
        <w:t>FINANCIJSKOG PLANA ZA 2023. GODINU</w:t>
      </w:r>
    </w:p>
    <w:p w:rsidR="00920E47" w:rsidRPr="00BB18FA" w:rsidRDefault="00372890" w:rsidP="00BB18FA">
      <w:pPr>
        <w:pStyle w:val="Bezproreda"/>
        <w:jc w:val="both"/>
        <w:rPr>
          <w:rFonts w:ascii="Cambria" w:hAnsi="Cambria" w:cs="Arial"/>
          <w:b/>
          <w:lang w:val="hr-HR"/>
        </w:rPr>
      </w:pPr>
      <w:r>
        <w:rPr>
          <w:rFonts w:ascii="Cambria" w:hAnsi="Cambria" w:cs="Arial"/>
          <w:b/>
          <w:lang w:val="hr-HR"/>
        </w:rPr>
        <w:tab/>
      </w:r>
    </w:p>
    <w:p w:rsidR="00920E47" w:rsidRDefault="00920E47" w:rsidP="00920E47">
      <w:pPr>
        <w:rPr>
          <w:rFonts w:ascii="Cambria" w:hAnsi="Cambria"/>
          <w:b/>
          <w:sz w:val="22"/>
          <w:szCs w:val="22"/>
          <w:lang w:val="hr-HR"/>
        </w:rPr>
      </w:pPr>
    </w:p>
    <w:p w:rsidR="00920E47" w:rsidRPr="00920E47" w:rsidRDefault="002A2789" w:rsidP="00920E47">
      <w:pPr>
        <w:rPr>
          <w:rFonts w:ascii="Cambria" w:hAnsi="Cambria" w:cs="Arial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1B5999">
        <w:rPr>
          <w:rFonts w:ascii="Cambria" w:hAnsi="Cambria" w:cs="Arial"/>
          <w:sz w:val="22"/>
          <w:szCs w:val="22"/>
          <w:lang w:val="hr-HR"/>
        </w:rPr>
        <w:t>S</w:t>
      </w:r>
      <w:r w:rsidR="00372890" w:rsidRPr="00372890">
        <w:rPr>
          <w:rFonts w:ascii="Cambria" w:hAnsi="Cambria" w:cs="Arial"/>
          <w:sz w:val="22"/>
          <w:szCs w:val="22"/>
          <w:lang w:val="hr-HR"/>
        </w:rPr>
        <w:t xml:space="preserve">vi članovi školskog odbora koji su sudjelovali u radu elektroničke sjednice jednoglasno su </w:t>
      </w:r>
      <w:r w:rsidR="00920E47" w:rsidRPr="00920E47">
        <w:rPr>
          <w:rFonts w:ascii="Cambria" w:hAnsi="Cambria" w:cs="Arial"/>
          <w:sz w:val="22"/>
          <w:szCs w:val="22"/>
          <w:lang w:val="hr-HR"/>
        </w:rPr>
        <w:t>usvajanje Rebalansa I. financijskog plana i preraspodjele financijskog plana za 2023. godinu</w:t>
      </w:r>
    </w:p>
    <w:p w:rsidR="001C3480" w:rsidRDefault="00372890" w:rsidP="00920E47">
      <w:pPr>
        <w:rPr>
          <w:rFonts w:ascii="Cambria" w:hAnsi="Cambria"/>
          <w:sz w:val="22"/>
          <w:szCs w:val="22"/>
          <w:lang w:val="hr-HR"/>
        </w:rPr>
      </w:pPr>
      <w:r w:rsidRPr="00920E47">
        <w:rPr>
          <w:rFonts w:ascii="Cambria" w:hAnsi="Cambria" w:cs="Arial"/>
          <w:sz w:val="22"/>
          <w:szCs w:val="22"/>
          <w:lang w:val="hr-HR"/>
        </w:rPr>
        <w:t xml:space="preserve"> </w:t>
      </w:r>
    </w:p>
    <w:p w:rsidR="00920E47" w:rsidRDefault="00920E47" w:rsidP="00920E47">
      <w:pPr>
        <w:rPr>
          <w:rFonts w:ascii="Cambria" w:hAnsi="Cambria"/>
          <w:sz w:val="22"/>
          <w:szCs w:val="22"/>
          <w:lang w:val="hr-HR"/>
        </w:rPr>
      </w:pPr>
    </w:p>
    <w:p w:rsidR="00920E47" w:rsidRDefault="00920E47" w:rsidP="00920E47">
      <w:pPr>
        <w:rPr>
          <w:rFonts w:ascii="Cambria" w:hAnsi="Cambria"/>
          <w:b/>
          <w:sz w:val="22"/>
          <w:szCs w:val="22"/>
          <w:lang w:val="hr-HR"/>
        </w:rPr>
      </w:pPr>
      <w:r w:rsidRPr="00920E47">
        <w:rPr>
          <w:rFonts w:ascii="Cambria" w:hAnsi="Cambria"/>
          <w:b/>
          <w:sz w:val="22"/>
          <w:szCs w:val="22"/>
          <w:lang w:val="hr-HR"/>
        </w:rPr>
        <w:t>Točka 4.</w:t>
      </w:r>
    </w:p>
    <w:p w:rsidR="00920E47" w:rsidRDefault="00920E47" w:rsidP="00920E47">
      <w:pPr>
        <w:rPr>
          <w:rFonts w:ascii="Cambria" w:hAnsi="Cambria"/>
          <w:b/>
          <w:sz w:val="22"/>
          <w:szCs w:val="22"/>
          <w:lang w:val="hr-HR"/>
        </w:rPr>
      </w:pPr>
    </w:p>
    <w:p w:rsidR="00920E47" w:rsidRPr="00F23C63" w:rsidRDefault="00F23C63" w:rsidP="00920E47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F23C63">
        <w:rPr>
          <w:rFonts w:ascii="Cambria" w:hAnsi="Cambria" w:cs="Arial"/>
          <w:b/>
          <w:sz w:val="22"/>
          <w:szCs w:val="22"/>
          <w:lang w:val="hr-HR"/>
        </w:rPr>
        <w:t>USVAJANJE IZVRŠENJA FINANCIJSKOG PLANA ZA PRVO POLUGODIŠTE 2023. GODINE</w:t>
      </w:r>
    </w:p>
    <w:p w:rsidR="00920E47" w:rsidRPr="00920E47" w:rsidRDefault="00920E47" w:rsidP="00920E47">
      <w:pPr>
        <w:rPr>
          <w:rFonts w:ascii="Cambria" w:hAnsi="Cambria"/>
          <w:b/>
          <w:sz w:val="22"/>
          <w:szCs w:val="22"/>
          <w:lang w:val="hr-HR"/>
        </w:rPr>
      </w:pPr>
    </w:p>
    <w:p w:rsidR="00BB18FA" w:rsidRDefault="00BB18FA" w:rsidP="00BB18FA">
      <w:pPr>
        <w:rPr>
          <w:rFonts w:ascii="Cambria" w:hAnsi="Cambria"/>
          <w:b/>
          <w:sz w:val="22"/>
          <w:szCs w:val="22"/>
          <w:lang w:val="hr-HR"/>
        </w:rPr>
      </w:pPr>
    </w:p>
    <w:p w:rsidR="00BB18FA" w:rsidRPr="00BB18FA" w:rsidRDefault="00BB18FA" w:rsidP="00BB18FA">
      <w:pPr>
        <w:rPr>
          <w:rFonts w:ascii="Cambria" w:hAnsi="Cambria" w:cs="Arial"/>
          <w:sz w:val="22"/>
          <w:szCs w:val="22"/>
          <w:lang w:val="hr-HR"/>
        </w:rPr>
      </w:pPr>
      <w:bookmarkStart w:id="0" w:name="_GoBack"/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>
        <w:rPr>
          <w:rFonts w:ascii="Cambria" w:hAnsi="Cambria" w:cs="Arial"/>
          <w:sz w:val="22"/>
          <w:szCs w:val="22"/>
          <w:lang w:val="hr-HR"/>
        </w:rPr>
        <w:t>S</w:t>
      </w:r>
      <w:r w:rsidRPr="00372890">
        <w:rPr>
          <w:rFonts w:ascii="Cambria" w:hAnsi="Cambria" w:cs="Arial"/>
          <w:sz w:val="22"/>
          <w:szCs w:val="22"/>
          <w:lang w:val="hr-HR"/>
        </w:rPr>
        <w:t xml:space="preserve">vi članovi školskog odbora koji su sudjelovali u radu elektroničke sjednice jednoglasno su </w:t>
      </w:r>
      <w:r w:rsidRPr="00920E47">
        <w:rPr>
          <w:rFonts w:ascii="Cambria" w:hAnsi="Cambria" w:cs="Arial"/>
          <w:sz w:val="22"/>
          <w:szCs w:val="22"/>
          <w:lang w:val="hr-HR"/>
        </w:rPr>
        <w:t>usv</w:t>
      </w:r>
      <w:r>
        <w:rPr>
          <w:rFonts w:ascii="Cambria" w:hAnsi="Cambria" w:cs="Arial"/>
          <w:sz w:val="22"/>
          <w:szCs w:val="22"/>
          <w:lang w:val="hr-HR"/>
        </w:rPr>
        <w:t>ojili</w:t>
      </w:r>
      <w:r w:rsidRPr="00920E47">
        <w:rPr>
          <w:rFonts w:ascii="Cambria" w:hAnsi="Cambria" w:cs="Arial"/>
          <w:sz w:val="22"/>
          <w:szCs w:val="22"/>
          <w:lang w:val="hr-HR"/>
        </w:rPr>
        <w:t xml:space="preserve"> </w:t>
      </w:r>
      <w:r w:rsidRPr="00BB18FA">
        <w:rPr>
          <w:rFonts w:ascii="Cambria" w:hAnsi="Cambria" w:cs="Arial"/>
          <w:sz w:val="22"/>
          <w:szCs w:val="22"/>
          <w:lang w:val="hr-HR"/>
        </w:rPr>
        <w:t>I</w:t>
      </w:r>
      <w:r w:rsidRPr="00BB18FA">
        <w:rPr>
          <w:rFonts w:ascii="Cambria" w:hAnsi="Cambria" w:cs="Arial"/>
          <w:sz w:val="22"/>
          <w:szCs w:val="22"/>
          <w:lang w:val="hr-HR"/>
        </w:rPr>
        <w:t>zvršenja financijskog plana za prvo polugodište 2023. godine</w:t>
      </w:r>
    </w:p>
    <w:bookmarkEnd w:id="0"/>
    <w:p w:rsidR="00BB18FA" w:rsidRDefault="00BB18FA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72890" w:rsidRDefault="0037289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72890" w:rsidRDefault="0037289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7C" w:rsidRDefault="00721E7C">
      <w:r>
        <w:separator/>
      </w:r>
    </w:p>
  </w:endnote>
  <w:endnote w:type="continuationSeparator" w:id="0">
    <w:p w:rsidR="00721E7C" w:rsidRDefault="007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7C" w:rsidRDefault="00721E7C">
      <w:r>
        <w:separator/>
      </w:r>
    </w:p>
  </w:footnote>
  <w:footnote w:type="continuationSeparator" w:id="0">
    <w:p w:rsidR="00721E7C" w:rsidRDefault="0072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4C260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0D4BD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2C744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34328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C67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C8785B"/>
    <w:multiLevelType w:val="hybridMultilevel"/>
    <w:tmpl w:val="ACA26FDA"/>
    <w:lvl w:ilvl="0" w:tplc="9DAA1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AB0EFF"/>
    <w:multiLevelType w:val="hybridMultilevel"/>
    <w:tmpl w:val="EAC8A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40"/>
  </w:num>
  <w:num w:numId="5">
    <w:abstractNumId w:val="25"/>
  </w:num>
  <w:num w:numId="6">
    <w:abstractNumId w:val="27"/>
  </w:num>
  <w:num w:numId="7">
    <w:abstractNumId w:val="35"/>
  </w:num>
  <w:num w:numId="8">
    <w:abstractNumId w:val="17"/>
  </w:num>
  <w:num w:numId="9">
    <w:abstractNumId w:val="36"/>
  </w:num>
  <w:num w:numId="10">
    <w:abstractNumId w:val="7"/>
  </w:num>
  <w:num w:numId="11">
    <w:abstractNumId w:val="1"/>
  </w:num>
  <w:num w:numId="12">
    <w:abstractNumId w:val="24"/>
  </w:num>
  <w:num w:numId="13">
    <w:abstractNumId w:val="34"/>
  </w:num>
  <w:num w:numId="14">
    <w:abstractNumId w:val="38"/>
  </w:num>
  <w:num w:numId="15">
    <w:abstractNumId w:val="4"/>
  </w:num>
  <w:num w:numId="16">
    <w:abstractNumId w:val="14"/>
  </w:num>
  <w:num w:numId="17">
    <w:abstractNumId w:val="15"/>
  </w:num>
  <w:num w:numId="18">
    <w:abstractNumId w:val="32"/>
  </w:num>
  <w:num w:numId="19">
    <w:abstractNumId w:val="8"/>
  </w:num>
  <w:num w:numId="20">
    <w:abstractNumId w:val="16"/>
  </w:num>
  <w:num w:numId="21">
    <w:abstractNumId w:val="31"/>
  </w:num>
  <w:num w:numId="22">
    <w:abstractNumId w:val="3"/>
  </w:num>
  <w:num w:numId="23">
    <w:abstractNumId w:val="13"/>
  </w:num>
  <w:num w:numId="24">
    <w:abstractNumId w:val="0"/>
  </w:num>
  <w:num w:numId="25">
    <w:abstractNumId w:val="37"/>
  </w:num>
  <w:num w:numId="26">
    <w:abstractNumId w:val="5"/>
  </w:num>
  <w:num w:numId="27">
    <w:abstractNumId w:val="21"/>
  </w:num>
  <w:num w:numId="28">
    <w:abstractNumId w:val="23"/>
  </w:num>
  <w:num w:numId="29">
    <w:abstractNumId w:val="2"/>
  </w:num>
  <w:num w:numId="30">
    <w:abstractNumId w:val="11"/>
  </w:num>
  <w:num w:numId="31">
    <w:abstractNumId w:val="12"/>
  </w:num>
  <w:num w:numId="32">
    <w:abstractNumId w:val="18"/>
  </w:num>
  <w:num w:numId="33">
    <w:abstractNumId w:val="10"/>
  </w:num>
  <w:num w:numId="34">
    <w:abstractNumId w:val="28"/>
  </w:num>
  <w:num w:numId="35">
    <w:abstractNumId w:val="9"/>
  </w:num>
  <w:num w:numId="36">
    <w:abstractNumId w:val="22"/>
  </w:num>
  <w:num w:numId="37">
    <w:abstractNumId w:val="30"/>
  </w:num>
  <w:num w:numId="38">
    <w:abstractNumId w:val="6"/>
  </w:num>
  <w:num w:numId="39">
    <w:abstractNumId w:val="26"/>
  </w:num>
  <w:num w:numId="40">
    <w:abstractNumId w:val="41"/>
  </w:num>
  <w:num w:numId="41">
    <w:abstractNumId w:val="39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1E7C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5C9A"/>
    <w:rsid w:val="00BA6F84"/>
    <w:rsid w:val="00BB05A0"/>
    <w:rsid w:val="00BB18FA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7F697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3332-2C40-46ED-B03F-FD6A7A2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2023-10-17T08:08:00Z</dcterms:created>
  <dcterms:modified xsi:type="dcterms:W3CDTF">2023-10-17T08:08:00Z</dcterms:modified>
</cp:coreProperties>
</file>